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BF" w:rsidRPr="00DA05CF" w:rsidRDefault="00176862" w:rsidP="002C17EC">
      <w:pPr>
        <w:jc w:val="center"/>
        <w:rPr>
          <w:rFonts w:ascii="Times New Roman" w:eastAsia="仿宋" w:hAnsi="Times New Roman"/>
          <w:b/>
          <w:sz w:val="28"/>
          <w:szCs w:val="28"/>
        </w:rPr>
      </w:pPr>
      <w:r w:rsidRPr="00DA05CF">
        <w:rPr>
          <w:rFonts w:ascii="Times New Roman" w:eastAsia="仿宋" w:hAnsi="仿宋"/>
          <w:b/>
          <w:sz w:val="28"/>
          <w:szCs w:val="28"/>
        </w:rPr>
        <w:t>南京航空航天大学民航学院</w:t>
      </w:r>
      <w:r w:rsidR="002C17EC" w:rsidRPr="00DA05CF">
        <w:rPr>
          <w:rFonts w:ascii="Times New Roman" w:eastAsia="仿宋" w:hAnsi="仿宋"/>
          <w:b/>
          <w:sz w:val="28"/>
          <w:szCs w:val="28"/>
        </w:rPr>
        <w:t>201</w:t>
      </w:r>
      <w:r w:rsidR="00D4511B">
        <w:rPr>
          <w:rFonts w:ascii="Times New Roman" w:eastAsia="仿宋" w:hAnsi="仿宋" w:hint="eastAsia"/>
          <w:b/>
          <w:sz w:val="28"/>
          <w:szCs w:val="28"/>
        </w:rPr>
        <w:t>7</w:t>
      </w:r>
      <w:r w:rsidR="002C17EC" w:rsidRPr="00DA05CF">
        <w:rPr>
          <w:rFonts w:ascii="Times New Roman" w:eastAsia="仿宋" w:hAnsi="仿宋"/>
          <w:b/>
          <w:sz w:val="28"/>
          <w:szCs w:val="28"/>
        </w:rPr>
        <w:t>年综合考核选拔优秀应届本科毕业生攻读硕士学位研究生办法</w:t>
      </w:r>
    </w:p>
    <w:p w:rsidR="002C17EC" w:rsidRPr="00825BC3" w:rsidRDefault="002C17EC" w:rsidP="00825BC3">
      <w:pPr>
        <w:widowControl/>
        <w:spacing w:before="156" w:beforeAutospacing="1" w:after="100" w:afterAutospacing="1" w:line="375" w:lineRule="atLeast"/>
        <w:ind w:firstLineChars="200" w:firstLine="480"/>
        <w:jc w:val="left"/>
        <w:rPr>
          <w:rFonts w:ascii="仿宋" w:eastAsia="仿宋" w:hAnsi="仿宋" w:cs="Arial"/>
          <w:kern w:val="0"/>
          <w:sz w:val="24"/>
          <w:szCs w:val="24"/>
        </w:rPr>
      </w:pPr>
      <w:r w:rsidRPr="00825BC3">
        <w:rPr>
          <w:rFonts w:ascii="仿宋" w:eastAsia="仿宋" w:hAnsi="仿宋" w:cs="Arial" w:hint="eastAsia"/>
          <w:kern w:val="0"/>
          <w:sz w:val="24"/>
          <w:szCs w:val="24"/>
        </w:rPr>
        <w:t>为</w:t>
      </w:r>
      <w:r w:rsidR="00D4511B" w:rsidRPr="00825BC3">
        <w:rPr>
          <w:rFonts w:ascii="仿宋" w:eastAsia="仿宋" w:hAnsi="仿宋" w:cs="Arial" w:hint="eastAsia"/>
          <w:kern w:val="0"/>
          <w:sz w:val="24"/>
          <w:szCs w:val="24"/>
        </w:rPr>
        <w:t>提高我校生源质量，探索选拔高层次创新人才的途径，实施优质生源工程，我校决定开展2017年综合考核选拔优秀应届本科毕业生攻读硕士研究生工作。现将民航学院有关事项安排如下：</w:t>
      </w:r>
    </w:p>
    <w:p w:rsidR="00BF2EBF" w:rsidRPr="0083013A" w:rsidRDefault="007B4496" w:rsidP="007D112D">
      <w:pPr>
        <w:widowControl/>
        <w:spacing w:beforeLines="50" w:afterLines="50" w:line="420" w:lineRule="exact"/>
        <w:ind w:firstLine="471"/>
        <w:jc w:val="left"/>
        <w:rPr>
          <w:rFonts w:ascii="Times New Roman" w:eastAsia="仿宋" w:hAnsi="Times New Roman"/>
          <w:b/>
          <w:color w:val="000000"/>
          <w:kern w:val="0"/>
          <w:sz w:val="24"/>
          <w:szCs w:val="24"/>
        </w:rPr>
      </w:pPr>
      <w:r>
        <w:rPr>
          <w:rFonts w:ascii="Times New Roman" w:eastAsia="仿宋" w:hAnsi="Times New Roman" w:hint="eastAsia"/>
          <w:b/>
          <w:color w:val="000000"/>
          <w:kern w:val="0"/>
          <w:sz w:val="24"/>
          <w:szCs w:val="24"/>
        </w:rPr>
        <w:t>一</w:t>
      </w:r>
      <w:r w:rsidR="00176862" w:rsidRPr="0083013A">
        <w:rPr>
          <w:rFonts w:ascii="Times New Roman" w:eastAsia="仿宋" w:hAnsi="Times New Roman"/>
          <w:b/>
          <w:color w:val="000000"/>
          <w:kern w:val="0"/>
          <w:sz w:val="24"/>
          <w:szCs w:val="24"/>
        </w:rPr>
        <w:t>、申请条件</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申请参加我院选拔的学生应当同时具备以下条件：</w:t>
      </w:r>
    </w:p>
    <w:p w:rsidR="00D4511B"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具有良好的思想品德和政治素质，遵纪守法，在校期间未受过任何处分，身心健康</w:t>
      </w:r>
      <w:r w:rsidR="00D4511B">
        <w:rPr>
          <w:rFonts w:ascii="Times New Roman" w:eastAsia="仿宋" w:hAnsi="Times New Roman" w:hint="eastAsia"/>
          <w:color w:val="000000"/>
          <w:kern w:val="0"/>
          <w:sz w:val="24"/>
          <w:szCs w:val="24"/>
        </w:rPr>
        <w:t>，</w:t>
      </w:r>
      <w:r w:rsidR="00D4511B" w:rsidRPr="0083013A">
        <w:rPr>
          <w:rFonts w:ascii="Times New Roman" w:eastAsia="仿宋" w:hAnsi="Times New Roman"/>
          <w:color w:val="000000"/>
          <w:kern w:val="0"/>
          <w:sz w:val="24"/>
          <w:szCs w:val="24"/>
        </w:rPr>
        <w:t>综合素质高</w:t>
      </w:r>
      <w:r w:rsidR="00D4511B">
        <w:rPr>
          <w:rFonts w:ascii="Times New Roman" w:eastAsia="仿宋" w:hAnsi="Times New Roman" w:hint="eastAsia"/>
          <w:color w:val="000000"/>
          <w:kern w:val="0"/>
          <w:sz w:val="24"/>
          <w:szCs w:val="24"/>
        </w:rPr>
        <w:t>；</w:t>
      </w:r>
    </w:p>
    <w:p w:rsidR="00BF2EBF" w:rsidRPr="0083013A" w:rsidRDefault="00D4511B"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 xml:space="preserve"> </w:t>
      </w:r>
      <w:r w:rsidR="00176862" w:rsidRPr="0083013A">
        <w:rPr>
          <w:rFonts w:ascii="Times New Roman" w:eastAsia="仿宋" w:hAnsi="Times New Roman"/>
          <w:color w:val="000000"/>
          <w:kern w:val="0"/>
          <w:sz w:val="24"/>
          <w:szCs w:val="24"/>
        </w:rPr>
        <w:t>2.</w:t>
      </w:r>
      <w:r w:rsidR="00176862" w:rsidRPr="0083013A">
        <w:rPr>
          <w:rFonts w:ascii="Times New Roman" w:eastAsia="仿宋" w:hAnsi="Times New Roman"/>
          <w:color w:val="000000"/>
          <w:kern w:val="0"/>
          <w:sz w:val="24"/>
          <w:szCs w:val="24"/>
        </w:rPr>
        <w:t>具备良好的硕士研究生培养潜质，学风端正；</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申请我院推荐免试或第一志愿报考我院参加全国硕士研究生招生考试，并须满足下列条件之一：</w:t>
      </w:r>
    </w:p>
    <w:p w:rsidR="00BF2EBF" w:rsidRPr="0083013A" w:rsidRDefault="00176862" w:rsidP="002C17EC">
      <w:pPr>
        <w:widowControl/>
        <w:spacing w:line="420" w:lineRule="exact"/>
        <w:ind w:firstLine="471"/>
        <w:jc w:val="left"/>
        <w:outlineLvl w:val="0"/>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“985</w:t>
      </w:r>
      <w:r w:rsidRPr="0083013A">
        <w:rPr>
          <w:rFonts w:ascii="Times New Roman" w:eastAsia="仿宋" w:hAnsi="Times New Roman"/>
          <w:color w:val="000000"/>
          <w:kern w:val="0"/>
          <w:sz w:val="24"/>
          <w:szCs w:val="24"/>
        </w:rPr>
        <w:t>工程</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重点建设高校</w:t>
      </w:r>
      <w:r w:rsidRPr="0083013A">
        <w:rPr>
          <w:rFonts w:ascii="Times New Roman" w:eastAsia="仿宋" w:hAnsi="Times New Roman"/>
          <w:color w:val="000000"/>
          <w:kern w:val="0"/>
          <w:sz w:val="24"/>
          <w:szCs w:val="24"/>
        </w:rPr>
        <w:t>201</w:t>
      </w:r>
      <w:r w:rsidR="00D4511B">
        <w:rPr>
          <w:rFonts w:ascii="Times New Roman" w:eastAsia="仿宋" w:hAnsi="Times New Roman" w:hint="eastAsia"/>
          <w:color w:val="000000"/>
          <w:kern w:val="0"/>
          <w:sz w:val="24"/>
          <w:szCs w:val="24"/>
        </w:rPr>
        <w:t>7</w:t>
      </w:r>
      <w:r w:rsidRPr="0083013A">
        <w:rPr>
          <w:rFonts w:ascii="Times New Roman" w:eastAsia="仿宋" w:hAnsi="Times New Roman"/>
          <w:color w:val="000000"/>
          <w:kern w:val="0"/>
          <w:sz w:val="24"/>
          <w:szCs w:val="24"/>
        </w:rPr>
        <w:t>届本科毕业生；</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“211</w:t>
      </w:r>
      <w:r w:rsidRPr="0083013A">
        <w:rPr>
          <w:rFonts w:ascii="Times New Roman" w:eastAsia="仿宋" w:hAnsi="Times New Roman"/>
          <w:color w:val="000000"/>
          <w:kern w:val="0"/>
          <w:sz w:val="24"/>
          <w:szCs w:val="24"/>
        </w:rPr>
        <w:t>工程</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重点建设高校</w:t>
      </w:r>
      <w:r w:rsidRPr="0083013A">
        <w:rPr>
          <w:rFonts w:ascii="Times New Roman" w:eastAsia="仿宋" w:hAnsi="Times New Roman"/>
          <w:color w:val="000000"/>
          <w:kern w:val="0"/>
          <w:sz w:val="24"/>
          <w:szCs w:val="24"/>
        </w:rPr>
        <w:t>201</w:t>
      </w:r>
      <w:r w:rsidR="00D4511B">
        <w:rPr>
          <w:rFonts w:ascii="Times New Roman" w:eastAsia="仿宋" w:hAnsi="Times New Roman" w:hint="eastAsia"/>
          <w:color w:val="000000"/>
          <w:kern w:val="0"/>
          <w:sz w:val="24"/>
          <w:szCs w:val="24"/>
        </w:rPr>
        <w:t>7</w:t>
      </w:r>
      <w:r w:rsidRPr="0083013A">
        <w:rPr>
          <w:rFonts w:ascii="Times New Roman" w:eastAsia="仿宋" w:hAnsi="Times New Roman"/>
          <w:color w:val="000000"/>
          <w:kern w:val="0"/>
          <w:sz w:val="24"/>
          <w:szCs w:val="24"/>
        </w:rPr>
        <w:t>届本科毕业生，且学习成绩在本专业同年级学生中排名前</w:t>
      </w:r>
      <w:r w:rsidRPr="0083013A">
        <w:rPr>
          <w:rFonts w:ascii="Times New Roman" w:eastAsia="仿宋" w:hAnsi="Times New Roman"/>
          <w:color w:val="000000"/>
          <w:kern w:val="0"/>
          <w:sz w:val="24"/>
          <w:szCs w:val="24"/>
        </w:rPr>
        <w:t>40%</w:t>
      </w:r>
      <w:r w:rsidRPr="0083013A">
        <w:rPr>
          <w:rFonts w:ascii="Times New Roman" w:eastAsia="仿宋" w:hAnsi="Times New Roman"/>
          <w:color w:val="000000"/>
          <w:kern w:val="0"/>
          <w:sz w:val="24"/>
          <w:szCs w:val="24"/>
        </w:rPr>
        <w:t>或</w:t>
      </w:r>
      <w:proofErr w:type="gramStart"/>
      <w:r w:rsidRPr="0083013A">
        <w:rPr>
          <w:rFonts w:ascii="Times New Roman" w:eastAsia="仿宋" w:hAnsi="Times New Roman"/>
          <w:color w:val="000000"/>
          <w:kern w:val="0"/>
          <w:sz w:val="24"/>
          <w:szCs w:val="24"/>
        </w:rPr>
        <w:t>具有推免资格</w:t>
      </w:r>
      <w:proofErr w:type="gramEnd"/>
      <w:r w:rsidRPr="0083013A">
        <w:rPr>
          <w:rFonts w:ascii="Times New Roman" w:eastAsia="仿宋" w:hAnsi="Times New Roman"/>
          <w:color w:val="000000"/>
          <w:kern w:val="0"/>
          <w:sz w:val="24"/>
          <w:szCs w:val="24"/>
        </w:rPr>
        <w:t>；</w:t>
      </w:r>
    </w:p>
    <w:p w:rsidR="0074121A" w:rsidRDefault="00176862" w:rsidP="00AD44D3">
      <w:pPr>
        <w:widowControl/>
        <w:spacing w:line="420" w:lineRule="exact"/>
        <w:ind w:firstLineChars="200" w:firstLine="480"/>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w:t>
      </w:r>
      <w:r w:rsidR="00AD44D3" w:rsidRPr="0083013A">
        <w:rPr>
          <w:rFonts w:ascii="Times New Roman" w:eastAsia="仿宋" w:hAnsi="Times New Roman"/>
          <w:color w:val="000000"/>
          <w:kern w:val="0"/>
          <w:sz w:val="24"/>
          <w:szCs w:val="24"/>
        </w:rPr>
        <w:t xml:space="preserve"> </w:t>
      </w:r>
      <w:r w:rsidRPr="0083013A">
        <w:rPr>
          <w:rFonts w:ascii="Times New Roman" w:eastAsia="仿宋" w:hAnsi="Times New Roman"/>
          <w:color w:val="000000"/>
          <w:kern w:val="0"/>
          <w:sz w:val="24"/>
          <w:szCs w:val="24"/>
        </w:rPr>
        <w:t>国家重点学科对应专业</w:t>
      </w:r>
      <w:r w:rsidRPr="0083013A">
        <w:rPr>
          <w:rFonts w:ascii="Times New Roman" w:eastAsia="仿宋" w:hAnsi="Times New Roman"/>
          <w:color w:val="000000"/>
          <w:kern w:val="0"/>
          <w:sz w:val="24"/>
          <w:szCs w:val="24"/>
        </w:rPr>
        <w:t>201</w:t>
      </w:r>
      <w:r w:rsidR="00643524">
        <w:rPr>
          <w:rFonts w:ascii="Times New Roman" w:eastAsia="仿宋" w:hAnsi="Times New Roman" w:hint="eastAsia"/>
          <w:color w:val="000000"/>
          <w:kern w:val="0"/>
          <w:sz w:val="24"/>
          <w:szCs w:val="24"/>
        </w:rPr>
        <w:t>7</w:t>
      </w:r>
      <w:r w:rsidRPr="0083013A">
        <w:rPr>
          <w:rFonts w:ascii="Times New Roman" w:eastAsia="仿宋" w:hAnsi="Times New Roman"/>
          <w:color w:val="000000"/>
          <w:kern w:val="0"/>
          <w:sz w:val="24"/>
          <w:szCs w:val="24"/>
        </w:rPr>
        <w:t>届本科毕业生，且学习成绩在本专业同年级学生中排名前</w:t>
      </w:r>
      <w:r w:rsidR="00643524">
        <w:rPr>
          <w:rFonts w:ascii="Times New Roman" w:eastAsia="仿宋" w:hAnsi="Times New Roman" w:hint="eastAsia"/>
          <w:color w:val="000000"/>
          <w:kern w:val="0"/>
          <w:sz w:val="24"/>
          <w:szCs w:val="24"/>
        </w:rPr>
        <w:t>4</w:t>
      </w:r>
      <w:r w:rsidRPr="0083013A">
        <w:rPr>
          <w:rFonts w:ascii="Times New Roman" w:eastAsia="仿宋" w:hAnsi="Times New Roman"/>
          <w:color w:val="000000"/>
          <w:kern w:val="0"/>
          <w:sz w:val="24"/>
          <w:szCs w:val="24"/>
        </w:rPr>
        <w:t>0%</w:t>
      </w:r>
      <w:r w:rsidRPr="0083013A">
        <w:rPr>
          <w:rFonts w:ascii="Times New Roman" w:eastAsia="仿宋" w:hAnsi="Times New Roman"/>
          <w:color w:val="000000"/>
          <w:kern w:val="0"/>
          <w:sz w:val="24"/>
          <w:szCs w:val="24"/>
        </w:rPr>
        <w:t>或</w:t>
      </w:r>
      <w:proofErr w:type="gramStart"/>
      <w:r w:rsidRPr="0083013A">
        <w:rPr>
          <w:rFonts w:ascii="Times New Roman" w:eastAsia="仿宋" w:hAnsi="Times New Roman"/>
          <w:color w:val="000000"/>
          <w:kern w:val="0"/>
          <w:sz w:val="24"/>
          <w:szCs w:val="24"/>
        </w:rPr>
        <w:t>具有推免资格</w:t>
      </w:r>
      <w:proofErr w:type="gramEnd"/>
      <w:r w:rsidRPr="0083013A">
        <w:rPr>
          <w:rFonts w:ascii="Times New Roman" w:eastAsia="仿宋" w:hAnsi="Times New Roman"/>
          <w:color w:val="000000"/>
          <w:kern w:val="0"/>
          <w:sz w:val="24"/>
          <w:szCs w:val="24"/>
        </w:rPr>
        <w:t>；</w:t>
      </w:r>
    </w:p>
    <w:p w:rsidR="002C17EC" w:rsidRPr="00DA05CF" w:rsidRDefault="002C17EC" w:rsidP="002C17EC">
      <w:pPr>
        <w:widowControl/>
        <w:spacing w:line="420" w:lineRule="exact"/>
        <w:ind w:firstLineChars="200" w:firstLine="480"/>
        <w:jc w:val="left"/>
        <w:rPr>
          <w:rFonts w:ascii="Times New Roman" w:eastAsia="仿宋" w:hAnsi="Times New Roman"/>
          <w:kern w:val="0"/>
          <w:sz w:val="24"/>
          <w:szCs w:val="24"/>
        </w:rPr>
      </w:pPr>
      <w:r w:rsidRPr="00DA05CF">
        <w:rPr>
          <w:rFonts w:ascii="Times New Roman" w:eastAsia="仿宋" w:hAnsi="Times New Roman" w:hint="eastAsia"/>
          <w:kern w:val="0"/>
          <w:sz w:val="24"/>
          <w:szCs w:val="24"/>
        </w:rPr>
        <w:t>（</w:t>
      </w:r>
      <w:r w:rsidRPr="00DA05CF">
        <w:rPr>
          <w:rFonts w:ascii="Times New Roman" w:eastAsia="仿宋" w:hAnsi="Times New Roman" w:hint="eastAsia"/>
          <w:kern w:val="0"/>
          <w:sz w:val="24"/>
          <w:szCs w:val="24"/>
        </w:rPr>
        <w:t>4</w:t>
      </w:r>
      <w:r w:rsidRPr="00DA05CF">
        <w:rPr>
          <w:rFonts w:ascii="Times New Roman" w:eastAsia="仿宋" w:hAnsi="Times New Roman" w:hint="eastAsia"/>
          <w:kern w:val="0"/>
          <w:sz w:val="24"/>
          <w:szCs w:val="24"/>
        </w:rPr>
        <w:t>）所在学校对应的学科具有一级学科博士点（此条件适用于“交通运输工程、计算机科学与工程、电气工程及其自动化、信息工程、管理科学与工程、机械工程等相关学科”）的</w:t>
      </w:r>
      <w:r w:rsidRPr="00DA05CF">
        <w:rPr>
          <w:rFonts w:ascii="Times New Roman" w:eastAsia="仿宋" w:hAnsi="Times New Roman" w:hint="eastAsia"/>
          <w:kern w:val="0"/>
          <w:sz w:val="24"/>
          <w:szCs w:val="24"/>
        </w:rPr>
        <w:t>201</w:t>
      </w:r>
      <w:r w:rsidR="00477DA5">
        <w:rPr>
          <w:rFonts w:ascii="Times New Roman" w:eastAsia="仿宋" w:hAnsi="Times New Roman" w:hint="eastAsia"/>
          <w:kern w:val="0"/>
          <w:sz w:val="24"/>
          <w:szCs w:val="24"/>
        </w:rPr>
        <w:t>7</w:t>
      </w:r>
      <w:r w:rsidRPr="00DA05CF">
        <w:rPr>
          <w:rFonts w:ascii="Times New Roman" w:eastAsia="仿宋" w:hAnsi="Times New Roman" w:hint="eastAsia"/>
          <w:kern w:val="0"/>
          <w:sz w:val="24"/>
          <w:szCs w:val="24"/>
        </w:rPr>
        <w:t>届</w:t>
      </w:r>
      <w:proofErr w:type="gramStart"/>
      <w:r w:rsidR="00E079CA">
        <w:rPr>
          <w:rFonts w:ascii="Times New Roman" w:eastAsia="仿宋" w:hAnsi="Times New Roman" w:hint="eastAsia"/>
          <w:kern w:val="0"/>
          <w:sz w:val="24"/>
          <w:szCs w:val="24"/>
        </w:rPr>
        <w:t>具有推免资格</w:t>
      </w:r>
      <w:proofErr w:type="gramEnd"/>
      <w:r w:rsidR="00E079CA">
        <w:rPr>
          <w:rFonts w:ascii="Times New Roman" w:eastAsia="仿宋" w:hAnsi="Times New Roman" w:hint="eastAsia"/>
          <w:kern w:val="0"/>
          <w:sz w:val="24"/>
          <w:szCs w:val="24"/>
        </w:rPr>
        <w:t>的</w:t>
      </w:r>
      <w:r w:rsidR="005466B5">
        <w:rPr>
          <w:rFonts w:ascii="Times New Roman" w:eastAsia="仿宋" w:hAnsi="Times New Roman" w:hint="eastAsia"/>
          <w:kern w:val="0"/>
          <w:sz w:val="24"/>
          <w:szCs w:val="24"/>
        </w:rPr>
        <w:t>应届</w:t>
      </w:r>
      <w:r w:rsidR="00E079CA">
        <w:rPr>
          <w:rFonts w:ascii="Times New Roman" w:eastAsia="仿宋" w:hAnsi="Times New Roman" w:hint="eastAsia"/>
          <w:kern w:val="0"/>
          <w:sz w:val="24"/>
          <w:szCs w:val="24"/>
        </w:rPr>
        <w:t>本科毕业生。</w:t>
      </w:r>
    </w:p>
    <w:p w:rsidR="0074121A" w:rsidRPr="0083013A" w:rsidRDefault="007B4496" w:rsidP="007D112D">
      <w:pPr>
        <w:widowControl/>
        <w:spacing w:beforeLines="50" w:afterLines="50" w:line="420" w:lineRule="exact"/>
        <w:ind w:firstLine="471"/>
        <w:jc w:val="left"/>
        <w:outlineLvl w:val="0"/>
        <w:rPr>
          <w:rFonts w:ascii="Times New Roman" w:eastAsia="仿宋" w:hAnsi="Times New Roman"/>
          <w:b/>
          <w:color w:val="000000"/>
          <w:kern w:val="0"/>
          <w:sz w:val="24"/>
          <w:szCs w:val="24"/>
        </w:rPr>
      </w:pPr>
      <w:r>
        <w:rPr>
          <w:rFonts w:ascii="Times New Roman" w:eastAsia="仿宋" w:hAnsi="Times New Roman" w:hint="eastAsia"/>
          <w:b/>
          <w:color w:val="000000"/>
          <w:kern w:val="0"/>
          <w:sz w:val="24"/>
          <w:szCs w:val="24"/>
        </w:rPr>
        <w:t>二</w:t>
      </w:r>
      <w:r w:rsidR="00176862" w:rsidRPr="0083013A">
        <w:rPr>
          <w:rFonts w:ascii="Times New Roman" w:eastAsia="仿宋" w:hAnsi="Times New Roman"/>
          <w:b/>
          <w:color w:val="000000"/>
          <w:kern w:val="0"/>
          <w:sz w:val="24"/>
          <w:szCs w:val="24"/>
        </w:rPr>
        <w:t>、考核的主要内容</w:t>
      </w:r>
    </w:p>
    <w:p w:rsidR="00BF2EBF" w:rsidRPr="0083013A" w:rsidRDefault="00176862" w:rsidP="00AD44D3">
      <w:pPr>
        <w:widowControl/>
        <w:spacing w:line="420" w:lineRule="exact"/>
        <w:ind w:firstLineChars="200" w:firstLine="480"/>
        <w:jc w:val="left"/>
        <w:rPr>
          <w:rFonts w:ascii="Times New Roman" w:eastAsia="仿宋" w:hAnsi="Times New Roman"/>
          <w:kern w:val="0"/>
          <w:sz w:val="24"/>
          <w:szCs w:val="24"/>
        </w:rPr>
      </w:pPr>
      <w:r w:rsidRPr="0083013A">
        <w:rPr>
          <w:rFonts w:ascii="Times New Roman" w:eastAsia="仿宋" w:hAnsi="Times New Roman"/>
          <w:kern w:val="0"/>
          <w:sz w:val="24"/>
          <w:szCs w:val="24"/>
        </w:rPr>
        <w:t>1.</w:t>
      </w:r>
      <w:r w:rsidRPr="0083013A">
        <w:rPr>
          <w:rFonts w:ascii="Times New Roman" w:eastAsia="仿宋" w:hAnsi="Times New Roman"/>
          <w:kern w:val="0"/>
          <w:sz w:val="24"/>
          <w:szCs w:val="24"/>
        </w:rPr>
        <w:t>专业水平测试，包括本专业的基本知识、基本</w:t>
      </w:r>
      <w:r w:rsidR="00AA0E4D">
        <w:rPr>
          <w:rFonts w:ascii="Times New Roman" w:eastAsia="仿宋" w:hAnsi="Times New Roman" w:hint="eastAsia"/>
          <w:kern w:val="0"/>
          <w:sz w:val="24"/>
          <w:szCs w:val="24"/>
        </w:rPr>
        <w:t>理论等；</w:t>
      </w:r>
    </w:p>
    <w:p w:rsidR="00BF2EBF" w:rsidRPr="0083013A" w:rsidRDefault="00176862" w:rsidP="00AD44D3">
      <w:pPr>
        <w:widowControl/>
        <w:spacing w:line="420" w:lineRule="exact"/>
        <w:ind w:leftChars="228" w:left="479"/>
        <w:jc w:val="left"/>
        <w:rPr>
          <w:rFonts w:ascii="Times New Roman" w:eastAsia="仿宋" w:hAnsi="Times New Roman"/>
          <w:kern w:val="0"/>
          <w:sz w:val="24"/>
          <w:szCs w:val="24"/>
        </w:rPr>
      </w:pPr>
      <w:r w:rsidRPr="0083013A">
        <w:rPr>
          <w:rFonts w:ascii="Times New Roman" w:eastAsia="仿宋" w:hAnsi="Times New Roman"/>
          <w:kern w:val="0"/>
          <w:sz w:val="24"/>
          <w:szCs w:val="24"/>
        </w:rPr>
        <w:t>2.</w:t>
      </w:r>
      <w:r w:rsidRPr="0083013A">
        <w:rPr>
          <w:rFonts w:ascii="Times New Roman" w:eastAsia="仿宋" w:hAnsi="Times New Roman"/>
          <w:kern w:val="0"/>
          <w:sz w:val="24"/>
          <w:szCs w:val="24"/>
        </w:rPr>
        <w:t>创新能力考察，包括分析和解决问题的</w:t>
      </w:r>
      <w:r w:rsidR="00AA0E4D">
        <w:rPr>
          <w:rFonts w:ascii="Times New Roman" w:eastAsia="仿宋" w:hAnsi="Times New Roman" w:hint="eastAsia"/>
          <w:kern w:val="0"/>
          <w:sz w:val="24"/>
          <w:szCs w:val="24"/>
        </w:rPr>
        <w:t>能力</w:t>
      </w:r>
      <w:r w:rsidRPr="0083013A">
        <w:rPr>
          <w:rFonts w:ascii="Times New Roman" w:eastAsia="仿宋" w:hAnsi="Times New Roman"/>
          <w:kern w:val="0"/>
          <w:sz w:val="24"/>
          <w:szCs w:val="24"/>
        </w:rPr>
        <w:t>，开展科学研究的能力；</w:t>
      </w:r>
    </w:p>
    <w:p w:rsidR="00BF2EBF" w:rsidRPr="0083013A" w:rsidRDefault="00176862" w:rsidP="00AD44D3">
      <w:pPr>
        <w:widowControl/>
        <w:spacing w:line="420" w:lineRule="exact"/>
        <w:ind w:leftChars="228" w:left="479"/>
        <w:jc w:val="left"/>
        <w:rPr>
          <w:rFonts w:ascii="Times New Roman" w:eastAsia="仿宋" w:hAnsi="Times New Roman"/>
          <w:kern w:val="0"/>
          <w:sz w:val="24"/>
          <w:szCs w:val="24"/>
        </w:rPr>
      </w:pPr>
      <w:r w:rsidRPr="0083013A">
        <w:rPr>
          <w:rFonts w:ascii="Times New Roman" w:eastAsia="仿宋" w:hAnsi="Times New Roman"/>
          <w:kern w:val="0"/>
          <w:sz w:val="24"/>
          <w:szCs w:val="24"/>
        </w:rPr>
        <w:t>3.</w:t>
      </w:r>
      <w:r w:rsidRPr="0083013A">
        <w:rPr>
          <w:rFonts w:ascii="Times New Roman" w:eastAsia="仿宋" w:hAnsi="Times New Roman"/>
          <w:kern w:val="0"/>
          <w:sz w:val="24"/>
          <w:szCs w:val="24"/>
        </w:rPr>
        <w:t>外语水平测试，包括外语听说水平测试；</w:t>
      </w:r>
    </w:p>
    <w:p w:rsidR="00BF2EBF" w:rsidRDefault="00176862" w:rsidP="00AD44D3">
      <w:pPr>
        <w:widowControl/>
        <w:autoSpaceDE w:val="0"/>
        <w:spacing w:line="420" w:lineRule="exact"/>
        <w:ind w:firstLineChars="200" w:firstLine="480"/>
        <w:jc w:val="left"/>
        <w:rPr>
          <w:rFonts w:ascii="Times New Roman" w:eastAsia="仿宋" w:hAnsi="Times New Roman"/>
          <w:kern w:val="0"/>
          <w:sz w:val="24"/>
          <w:szCs w:val="24"/>
        </w:rPr>
      </w:pPr>
      <w:r w:rsidRPr="0083013A">
        <w:rPr>
          <w:rFonts w:ascii="Times New Roman" w:eastAsia="仿宋" w:hAnsi="Times New Roman"/>
          <w:kern w:val="0"/>
          <w:sz w:val="24"/>
          <w:szCs w:val="24"/>
        </w:rPr>
        <w:t>4.</w:t>
      </w:r>
      <w:r w:rsidRPr="0083013A">
        <w:rPr>
          <w:rFonts w:ascii="Times New Roman" w:eastAsia="仿宋" w:hAnsi="Times New Roman"/>
          <w:kern w:val="0"/>
          <w:sz w:val="24"/>
          <w:szCs w:val="24"/>
        </w:rPr>
        <w:t>综合素质考察，包括思想品质、身心健康、人文素养、表达能力、团队协作精神等考察。</w:t>
      </w:r>
    </w:p>
    <w:p w:rsidR="00250A6A" w:rsidRDefault="00250A6A" w:rsidP="00AD44D3">
      <w:pPr>
        <w:widowControl/>
        <w:autoSpaceDE w:val="0"/>
        <w:spacing w:line="420" w:lineRule="exact"/>
        <w:ind w:firstLineChars="200" w:firstLine="480"/>
        <w:jc w:val="left"/>
        <w:rPr>
          <w:rFonts w:ascii="Times New Roman" w:eastAsia="仿宋" w:hAnsi="Times New Roman"/>
          <w:b/>
          <w:color w:val="000000"/>
          <w:kern w:val="0"/>
          <w:sz w:val="24"/>
          <w:szCs w:val="24"/>
        </w:rPr>
      </w:pPr>
      <w:r>
        <w:rPr>
          <w:rFonts w:ascii="Times New Roman" w:eastAsia="仿宋" w:hAnsi="Times New Roman" w:hint="eastAsia"/>
          <w:kern w:val="0"/>
          <w:sz w:val="24"/>
          <w:szCs w:val="24"/>
        </w:rPr>
        <w:t>三</w:t>
      </w:r>
      <w:r w:rsidRPr="0083013A">
        <w:rPr>
          <w:rFonts w:ascii="Times New Roman" w:eastAsia="仿宋" w:hAnsi="Times New Roman"/>
          <w:b/>
          <w:color w:val="000000"/>
          <w:kern w:val="0"/>
          <w:sz w:val="24"/>
          <w:szCs w:val="24"/>
        </w:rPr>
        <w:t>、</w:t>
      </w:r>
      <w:r>
        <w:rPr>
          <w:rFonts w:ascii="Times New Roman" w:eastAsia="仿宋" w:hAnsi="Times New Roman" w:hint="eastAsia"/>
          <w:b/>
          <w:color w:val="000000"/>
          <w:kern w:val="0"/>
          <w:sz w:val="24"/>
          <w:szCs w:val="24"/>
        </w:rPr>
        <w:t>选拔程序</w:t>
      </w:r>
    </w:p>
    <w:p w:rsidR="00250A6A" w:rsidRDefault="00250A6A" w:rsidP="00250A6A">
      <w:pPr>
        <w:widowControl/>
        <w:autoSpaceDE w:val="0"/>
        <w:spacing w:line="420" w:lineRule="exact"/>
        <w:ind w:firstLineChars="200" w:firstLine="480"/>
        <w:jc w:val="left"/>
        <w:rPr>
          <w:rFonts w:ascii="Times New Roman" w:eastAsia="仿宋" w:hAnsi="Times New Roman"/>
          <w:color w:val="000000"/>
          <w:kern w:val="0"/>
          <w:sz w:val="24"/>
          <w:szCs w:val="24"/>
        </w:rPr>
      </w:pPr>
      <w:r w:rsidRPr="00250A6A">
        <w:rPr>
          <w:rFonts w:ascii="Times New Roman" w:eastAsia="仿宋" w:hAnsi="Times New Roman" w:hint="eastAsia"/>
          <w:color w:val="000000"/>
          <w:kern w:val="0"/>
          <w:sz w:val="24"/>
          <w:szCs w:val="24"/>
        </w:rPr>
        <w:t>1.</w:t>
      </w:r>
      <w:r w:rsidRPr="00250A6A">
        <w:rPr>
          <w:rFonts w:ascii="Times New Roman" w:eastAsia="仿宋" w:hAnsi="Times New Roman" w:hint="eastAsia"/>
          <w:color w:val="000000"/>
          <w:kern w:val="0"/>
          <w:sz w:val="24"/>
          <w:szCs w:val="24"/>
        </w:rPr>
        <w:t>符合条件的学生网上报名申请</w:t>
      </w:r>
      <w:r>
        <w:rPr>
          <w:rFonts w:ascii="Times New Roman" w:eastAsia="仿宋" w:hAnsi="Times New Roman" w:hint="eastAsia"/>
          <w:color w:val="000000"/>
          <w:kern w:val="0"/>
          <w:sz w:val="24"/>
          <w:szCs w:val="24"/>
        </w:rPr>
        <w:t>，并向我院提交纸质申请材料（不提交纸质申请材料报名申请无效）；</w:t>
      </w:r>
    </w:p>
    <w:p w:rsidR="00250A6A" w:rsidRDefault="00250A6A" w:rsidP="00250A6A">
      <w:pPr>
        <w:widowControl/>
        <w:autoSpaceDE w:val="0"/>
        <w:spacing w:line="420" w:lineRule="exact"/>
        <w:ind w:firstLineChars="200" w:firstLine="480"/>
        <w:jc w:val="left"/>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2.</w:t>
      </w:r>
      <w:r>
        <w:rPr>
          <w:rFonts w:ascii="Times New Roman" w:eastAsia="仿宋" w:hAnsi="Times New Roman" w:hint="eastAsia"/>
          <w:color w:val="000000"/>
          <w:kern w:val="0"/>
          <w:sz w:val="24"/>
          <w:szCs w:val="24"/>
        </w:rPr>
        <w:t>学院对申请人进行资格审查，通知符合条件的申请人参加综合考核；</w:t>
      </w:r>
    </w:p>
    <w:p w:rsidR="00250A6A" w:rsidRDefault="00250A6A" w:rsidP="00250A6A">
      <w:pPr>
        <w:widowControl/>
        <w:autoSpaceDE w:val="0"/>
        <w:spacing w:line="420" w:lineRule="exact"/>
        <w:ind w:firstLineChars="200" w:firstLine="480"/>
        <w:jc w:val="left"/>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lastRenderedPageBreak/>
        <w:t>3.</w:t>
      </w:r>
      <w:r>
        <w:rPr>
          <w:rFonts w:ascii="Times New Roman" w:eastAsia="仿宋" w:hAnsi="Times New Roman" w:hint="eastAsia"/>
          <w:color w:val="000000"/>
          <w:kern w:val="0"/>
          <w:sz w:val="24"/>
          <w:szCs w:val="24"/>
        </w:rPr>
        <w:t>学院对符合条件的学生进行考核测试，考核以面试方式开展，</w:t>
      </w:r>
      <w:proofErr w:type="gramStart"/>
      <w:r>
        <w:rPr>
          <w:rFonts w:ascii="Times New Roman" w:eastAsia="仿宋" w:hAnsi="Times New Roman" w:hint="eastAsia"/>
          <w:color w:val="000000"/>
          <w:kern w:val="0"/>
          <w:sz w:val="24"/>
          <w:szCs w:val="24"/>
        </w:rPr>
        <w:t>面试组</w:t>
      </w:r>
      <w:proofErr w:type="gramEnd"/>
      <w:r>
        <w:rPr>
          <w:rFonts w:ascii="Times New Roman" w:eastAsia="仿宋" w:hAnsi="Times New Roman" w:hint="eastAsia"/>
          <w:color w:val="000000"/>
          <w:kern w:val="0"/>
          <w:sz w:val="24"/>
          <w:szCs w:val="24"/>
        </w:rPr>
        <w:t>专家不少于</w:t>
      </w:r>
      <w:r>
        <w:rPr>
          <w:rFonts w:ascii="Times New Roman" w:eastAsia="仿宋" w:hAnsi="Times New Roman" w:hint="eastAsia"/>
          <w:color w:val="000000"/>
          <w:kern w:val="0"/>
          <w:sz w:val="24"/>
          <w:szCs w:val="24"/>
        </w:rPr>
        <w:t>3</w:t>
      </w:r>
      <w:r>
        <w:rPr>
          <w:rFonts w:ascii="Times New Roman" w:eastAsia="仿宋" w:hAnsi="Times New Roman" w:hint="eastAsia"/>
          <w:color w:val="000000"/>
          <w:kern w:val="0"/>
          <w:sz w:val="24"/>
          <w:szCs w:val="24"/>
        </w:rPr>
        <w:t>人，由学院或系所负责人担任组长、</w:t>
      </w:r>
      <w:r w:rsidR="00825BC3">
        <w:rPr>
          <w:rFonts w:ascii="Times New Roman" w:eastAsia="仿宋" w:hAnsi="Times New Roman" w:hint="eastAsia"/>
          <w:color w:val="000000"/>
          <w:kern w:val="0"/>
          <w:sz w:val="24"/>
          <w:szCs w:val="24"/>
        </w:rPr>
        <w:t>由</w:t>
      </w:r>
      <w:r>
        <w:rPr>
          <w:rFonts w:ascii="Times New Roman" w:eastAsia="仿宋" w:hAnsi="Times New Roman" w:hint="eastAsia"/>
          <w:color w:val="000000"/>
          <w:kern w:val="0"/>
          <w:sz w:val="24"/>
          <w:szCs w:val="24"/>
        </w:rPr>
        <w:t>相关学科的导师组成。对每个学生面试时间应为</w:t>
      </w:r>
      <w:r>
        <w:rPr>
          <w:rFonts w:ascii="Times New Roman" w:eastAsia="仿宋" w:hAnsi="Times New Roman" w:hint="eastAsia"/>
          <w:color w:val="000000"/>
          <w:kern w:val="0"/>
          <w:sz w:val="24"/>
          <w:szCs w:val="24"/>
        </w:rPr>
        <w:t>10-20</w:t>
      </w:r>
      <w:r>
        <w:rPr>
          <w:rFonts w:ascii="Times New Roman" w:eastAsia="仿宋" w:hAnsi="Times New Roman" w:hint="eastAsia"/>
          <w:color w:val="000000"/>
          <w:kern w:val="0"/>
          <w:sz w:val="24"/>
          <w:szCs w:val="24"/>
        </w:rPr>
        <w:t>分钟。</w:t>
      </w:r>
    </w:p>
    <w:p w:rsidR="00250A6A" w:rsidRDefault="00250A6A" w:rsidP="00250A6A">
      <w:pPr>
        <w:widowControl/>
        <w:autoSpaceDE w:val="0"/>
        <w:spacing w:line="420" w:lineRule="exact"/>
        <w:ind w:firstLineChars="200" w:firstLine="480"/>
        <w:jc w:val="left"/>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4.</w:t>
      </w:r>
      <w:r>
        <w:rPr>
          <w:rFonts w:ascii="Times New Roman" w:eastAsia="仿宋" w:hAnsi="Times New Roman" w:hint="eastAsia"/>
          <w:color w:val="000000"/>
          <w:kern w:val="0"/>
          <w:sz w:val="24"/>
          <w:szCs w:val="24"/>
        </w:rPr>
        <w:t>学院考核后初步确定考核优秀名单并报研究生院，经研究生招生办公室审核后公示考核优秀者名单；</w:t>
      </w:r>
    </w:p>
    <w:p w:rsidR="00250A6A" w:rsidRPr="00250A6A" w:rsidRDefault="00250A6A" w:rsidP="00250A6A">
      <w:pPr>
        <w:widowControl/>
        <w:autoSpaceDE w:val="0"/>
        <w:spacing w:line="420" w:lineRule="exact"/>
        <w:ind w:firstLineChars="200" w:firstLine="480"/>
        <w:jc w:val="left"/>
        <w:rPr>
          <w:rFonts w:ascii="Times New Roman" w:eastAsia="仿宋" w:hAnsi="Times New Roman"/>
          <w:kern w:val="0"/>
          <w:sz w:val="24"/>
          <w:szCs w:val="24"/>
        </w:rPr>
      </w:pPr>
      <w:r>
        <w:rPr>
          <w:rFonts w:ascii="Times New Roman" w:eastAsia="仿宋" w:hAnsi="Times New Roman" w:hint="eastAsia"/>
          <w:color w:val="000000"/>
          <w:kern w:val="0"/>
          <w:sz w:val="24"/>
          <w:szCs w:val="24"/>
        </w:rPr>
        <w:t>5.</w:t>
      </w:r>
      <w:r>
        <w:rPr>
          <w:rFonts w:ascii="Times New Roman" w:eastAsia="仿宋" w:hAnsi="Times New Roman" w:hint="eastAsia"/>
          <w:color w:val="000000"/>
          <w:kern w:val="0"/>
          <w:sz w:val="24"/>
          <w:szCs w:val="24"/>
        </w:rPr>
        <w:t>公示无异议后向考核优秀者出具书面证明或在学院网站公布。</w:t>
      </w:r>
    </w:p>
    <w:p w:rsidR="00BF2EBF" w:rsidRPr="0083013A" w:rsidRDefault="00AD44D3" w:rsidP="007D112D">
      <w:pPr>
        <w:widowControl/>
        <w:spacing w:beforeLines="50" w:afterLines="50" w:line="420" w:lineRule="exact"/>
        <w:ind w:firstLine="471"/>
        <w:jc w:val="left"/>
        <w:outlineLvl w:val="0"/>
        <w:rPr>
          <w:rFonts w:ascii="Times New Roman" w:eastAsia="仿宋" w:hAnsi="Times New Roman"/>
          <w:b/>
          <w:color w:val="000000"/>
          <w:kern w:val="0"/>
          <w:sz w:val="24"/>
          <w:szCs w:val="24"/>
        </w:rPr>
      </w:pPr>
      <w:r w:rsidRPr="0083013A">
        <w:rPr>
          <w:rFonts w:ascii="Times New Roman" w:eastAsia="仿宋" w:hAnsi="Times New Roman"/>
          <w:b/>
          <w:color w:val="000000"/>
          <w:kern w:val="0"/>
          <w:sz w:val="24"/>
          <w:szCs w:val="24"/>
        </w:rPr>
        <w:t>四、</w:t>
      </w:r>
      <w:r w:rsidR="00176862" w:rsidRPr="0083013A">
        <w:rPr>
          <w:rFonts w:ascii="Times New Roman" w:eastAsia="仿宋" w:hAnsi="Times New Roman"/>
          <w:b/>
          <w:color w:val="000000"/>
          <w:kern w:val="0"/>
          <w:sz w:val="24"/>
          <w:szCs w:val="24"/>
        </w:rPr>
        <w:t>考核优秀者奖励政策</w:t>
      </w:r>
    </w:p>
    <w:p w:rsidR="007236DF" w:rsidRPr="0083013A" w:rsidRDefault="007236DF" w:rsidP="00AD44D3">
      <w:pPr>
        <w:widowControl/>
        <w:spacing w:line="420" w:lineRule="exact"/>
        <w:ind w:left="142" w:firstLineChars="200" w:firstLine="480"/>
        <w:jc w:val="left"/>
        <w:rPr>
          <w:rFonts w:ascii="Times New Roman" w:eastAsia="仿宋" w:hAnsi="Times New Roman"/>
          <w:sz w:val="24"/>
          <w:szCs w:val="24"/>
        </w:rPr>
      </w:pPr>
      <w:r w:rsidRPr="0083013A">
        <w:rPr>
          <w:rFonts w:ascii="Times New Roman" w:eastAsia="仿宋" w:hAnsi="Times New Roman"/>
          <w:sz w:val="24"/>
          <w:szCs w:val="24"/>
        </w:rPr>
        <w:t>1.</w:t>
      </w:r>
      <w:r w:rsidRPr="0083013A">
        <w:rPr>
          <w:rFonts w:ascii="Times New Roman" w:eastAsia="仿宋" w:hAnsi="Times New Roman"/>
          <w:sz w:val="24"/>
          <w:szCs w:val="24"/>
        </w:rPr>
        <w:t>推荐免试生政策</w:t>
      </w:r>
    </w:p>
    <w:p w:rsidR="007236DF" w:rsidRPr="0083013A" w:rsidRDefault="00AD44D3"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w:t>
      </w:r>
      <w:r w:rsidR="007236DF" w:rsidRPr="0083013A">
        <w:rPr>
          <w:rFonts w:ascii="Times New Roman" w:eastAsia="仿宋" w:hAnsi="Times New Roman"/>
          <w:color w:val="000000"/>
          <w:kern w:val="0"/>
          <w:sz w:val="24"/>
          <w:szCs w:val="24"/>
        </w:rPr>
        <w:t>若取得本科所在高校推荐免试资格并报考我校，我校将以推免生优先录取；</w:t>
      </w:r>
    </w:p>
    <w:p w:rsidR="00065BA3"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）将设新生特别奖学金，择优奖励</w:t>
      </w:r>
      <w:r w:rsidR="00250A6A">
        <w:rPr>
          <w:rFonts w:ascii="Times New Roman" w:eastAsia="仿宋" w:hAnsi="Times New Roman" w:hint="eastAsia"/>
          <w:color w:val="000000"/>
          <w:kern w:val="0"/>
          <w:sz w:val="24"/>
          <w:szCs w:val="24"/>
        </w:rPr>
        <w:t>部分</w:t>
      </w:r>
      <w:r w:rsidRPr="0083013A">
        <w:rPr>
          <w:rFonts w:ascii="Times New Roman" w:eastAsia="仿宋" w:hAnsi="Times New Roman"/>
          <w:color w:val="000000"/>
          <w:kern w:val="0"/>
          <w:sz w:val="24"/>
          <w:szCs w:val="24"/>
        </w:rPr>
        <w:t>我校</w:t>
      </w:r>
      <w:r w:rsidR="00250A6A">
        <w:rPr>
          <w:rFonts w:ascii="Times New Roman" w:eastAsia="仿宋" w:hAnsi="Times New Roman" w:hint="eastAsia"/>
          <w:color w:val="000000"/>
          <w:kern w:val="0"/>
          <w:sz w:val="24"/>
          <w:szCs w:val="24"/>
        </w:rPr>
        <w:t>录取</w:t>
      </w:r>
      <w:r w:rsidRPr="0083013A">
        <w:rPr>
          <w:rFonts w:ascii="Times New Roman" w:eastAsia="仿宋" w:hAnsi="Times New Roman"/>
          <w:color w:val="000000"/>
          <w:kern w:val="0"/>
          <w:sz w:val="24"/>
          <w:szCs w:val="24"/>
        </w:rPr>
        <w:t>的推荐免试生，</w:t>
      </w:r>
      <w:r w:rsidR="00250A6A">
        <w:rPr>
          <w:rFonts w:ascii="Times New Roman" w:eastAsia="仿宋" w:hAnsi="Times New Roman" w:hint="eastAsia"/>
          <w:color w:val="000000"/>
          <w:kern w:val="0"/>
          <w:sz w:val="24"/>
          <w:szCs w:val="24"/>
        </w:rPr>
        <w:t>特等奖</w:t>
      </w:r>
      <w:r w:rsidR="00250A6A">
        <w:rPr>
          <w:rFonts w:ascii="Times New Roman" w:eastAsia="仿宋" w:hAnsi="Times New Roman" w:hint="eastAsia"/>
          <w:color w:val="000000"/>
          <w:kern w:val="0"/>
          <w:sz w:val="24"/>
          <w:szCs w:val="24"/>
        </w:rPr>
        <w:t>50000</w:t>
      </w:r>
      <w:r w:rsidR="00250A6A">
        <w:rPr>
          <w:rFonts w:ascii="Times New Roman" w:eastAsia="仿宋" w:hAnsi="Times New Roman" w:hint="eastAsia"/>
          <w:color w:val="000000"/>
          <w:kern w:val="0"/>
          <w:sz w:val="24"/>
          <w:szCs w:val="24"/>
        </w:rPr>
        <w:t>元</w:t>
      </w:r>
      <w:r w:rsidR="00250A6A">
        <w:rPr>
          <w:rFonts w:ascii="Times New Roman" w:eastAsia="仿宋" w:hAnsi="Times New Roman" w:hint="eastAsia"/>
          <w:color w:val="000000"/>
          <w:kern w:val="0"/>
          <w:sz w:val="24"/>
          <w:szCs w:val="24"/>
        </w:rPr>
        <w:t>/</w:t>
      </w:r>
      <w:r w:rsidR="00065BA3">
        <w:rPr>
          <w:rFonts w:ascii="Times New Roman" w:eastAsia="仿宋" w:hAnsi="Times New Roman" w:hint="eastAsia"/>
          <w:color w:val="000000"/>
          <w:kern w:val="0"/>
          <w:sz w:val="24"/>
          <w:szCs w:val="24"/>
        </w:rPr>
        <w:t>生，一等奖</w:t>
      </w:r>
      <w:r w:rsidR="00065BA3">
        <w:rPr>
          <w:rFonts w:ascii="Times New Roman" w:eastAsia="仿宋" w:hAnsi="Times New Roman" w:hint="eastAsia"/>
          <w:color w:val="000000"/>
          <w:kern w:val="0"/>
          <w:sz w:val="24"/>
          <w:szCs w:val="24"/>
        </w:rPr>
        <w:t>20000</w:t>
      </w:r>
      <w:r w:rsidR="00065BA3">
        <w:rPr>
          <w:rFonts w:ascii="Times New Roman" w:eastAsia="仿宋" w:hAnsi="Times New Roman" w:hint="eastAsia"/>
          <w:color w:val="000000"/>
          <w:kern w:val="0"/>
          <w:sz w:val="24"/>
          <w:szCs w:val="24"/>
        </w:rPr>
        <w:t>元</w:t>
      </w:r>
      <w:r w:rsidR="00065BA3">
        <w:rPr>
          <w:rFonts w:ascii="Times New Roman" w:eastAsia="仿宋" w:hAnsi="Times New Roman" w:hint="eastAsia"/>
          <w:color w:val="000000"/>
          <w:kern w:val="0"/>
          <w:sz w:val="24"/>
          <w:szCs w:val="24"/>
        </w:rPr>
        <w:t>/</w:t>
      </w:r>
      <w:r w:rsidR="00065BA3">
        <w:rPr>
          <w:rFonts w:ascii="Times New Roman" w:eastAsia="仿宋" w:hAnsi="Times New Roman" w:hint="eastAsia"/>
          <w:color w:val="000000"/>
          <w:kern w:val="0"/>
          <w:sz w:val="24"/>
          <w:szCs w:val="24"/>
        </w:rPr>
        <w:t>生，二等奖</w:t>
      </w:r>
      <w:r w:rsidR="00065BA3">
        <w:rPr>
          <w:rFonts w:ascii="Times New Roman" w:eastAsia="仿宋" w:hAnsi="Times New Roman" w:hint="eastAsia"/>
          <w:color w:val="000000"/>
          <w:kern w:val="0"/>
          <w:sz w:val="24"/>
          <w:szCs w:val="24"/>
        </w:rPr>
        <w:t>5000</w:t>
      </w:r>
      <w:r w:rsidR="00065BA3">
        <w:rPr>
          <w:rFonts w:ascii="Times New Roman" w:eastAsia="仿宋" w:hAnsi="Times New Roman" w:hint="eastAsia"/>
          <w:color w:val="000000"/>
          <w:kern w:val="0"/>
          <w:sz w:val="24"/>
          <w:szCs w:val="24"/>
        </w:rPr>
        <w:t>元</w:t>
      </w:r>
      <w:r w:rsidR="00065BA3">
        <w:rPr>
          <w:rFonts w:ascii="Times New Roman" w:eastAsia="仿宋" w:hAnsi="Times New Roman" w:hint="eastAsia"/>
          <w:color w:val="000000"/>
          <w:kern w:val="0"/>
          <w:sz w:val="24"/>
          <w:szCs w:val="24"/>
        </w:rPr>
        <w:t>/</w:t>
      </w:r>
      <w:r w:rsidR="00065BA3">
        <w:rPr>
          <w:rFonts w:ascii="Times New Roman" w:eastAsia="仿宋" w:hAnsi="Times New Roman" w:hint="eastAsia"/>
          <w:color w:val="000000"/>
          <w:kern w:val="0"/>
          <w:sz w:val="24"/>
          <w:szCs w:val="24"/>
        </w:rPr>
        <w:t>生。具体奖励细则见学校文件；</w:t>
      </w:r>
    </w:p>
    <w:p w:rsidR="0094157B"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）经考核优秀的推荐免试</w:t>
      </w:r>
      <w:proofErr w:type="gramStart"/>
      <w:r w:rsidRPr="0083013A">
        <w:rPr>
          <w:rFonts w:ascii="Times New Roman" w:eastAsia="仿宋" w:hAnsi="Times New Roman"/>
          <w:color w:val="000000"/>
          <w:kern w:val="0"/>
          <w:sz w:val="24"/>
          <w:szCs w:val="24"/>
        </w:rPr>
        <w:t>生根据</w:t>
      </w:r>
      <w:proofErr w:type="gramEnd"/>
      <w:r w:rsidRPr="0083013A">
        <w:rPr>
          <w:rFonts w:ascii="Times New Roman" w:eastAsia="仿宋" w:hAnsi="Times New Roman"/>
          <w:color w:val="000000"/>
          <w:kern w:val="0"/>
          <w:sz w:val="24"/>
          <w:szCs w:val="24"/>
        </w:rPr>
        <w:t>其个人意向优先向我</w:t>
      </w:r>
      <w:r w:rsidR="00AA3E12">
        <w:rPr>
          <w:rFonts w:ascii="Times New Roman" w:eastAsia="仿宋" w:hAnsi="Times New Roman" w:hint="eastAsia"/>
          <w:color w:val="000000"/>
          <w:kern w:val="0"/>
          <w:sz w:val="24"/>
          <w:szCs w:val="24"/>
        </w:rPr>
        <w:t>院</w:t>
      </w:r>
      <w:r w:rsidR="00065BA3">
        <w:rPr>
          <w:rFonts w:ascii="Times New Roman" w:eastAsia="仿宋" w:hAnsi="Times New Roman" w:hint="eastAsia"/>
          <w:color w:val="000000"/>
          <w:kern w:val="0"/>
          <w:sz w:val="24"/>
          <w:szCs w:val="24"/>
        </w:rPr>
        <w:t>国家或省部级优秀人才获得者推荐</w:t>
      </w:r>
      <w:r w:rsidR="00887386">
        <w:rPr>
          <w:rFonts w:ascii="Times New Roman" w:eastAsia="仿宋" w:hAnsi="Times New Roman" w:hint="eastAsia"/>
          <w:color w:val="000000"/>
          <w:kern w:val="0"/>
          <w:sz w:val="24"/>
          <w:szCs w:val="24"/>
        </w:rPr>
        <w:t>;</w:t>
      </w:r>
    </w:p>
    <w:p w:rsidR="00065BA3" w:rsidRPr="0094157B" w:rsidRDefault="0094157B" w:rsidP="00AD44D3">
      <w:pPr>
        <w:widowControl/>
        <w:spacing w:line="420" w:lineRule="exact"/>
        <w:ind w:firstLine="471"/>
        <w:jc w:val="left"/>
        <w:rPr>
          <w:rFonts w:ascii="Times New Roman" w:eastAsia="仿宋" w:hAnsi="Times New Roman"/>
          <w:color w:val="FF0000"/>
          <w:kern w:val="0"/>
          <w:sz w:val="24"/>
          <w:szCs w:val="24"/>
        </w:rPr>
      </w:pPr>
      <w:r w:rsidRPr="003B624C">
        <w:rPr>
          <w:rFonts w:ascii="Times New Roman" w:eastAsia="仿宋" w:hAnsi="Times New Roman" w:hint="eastAsia"/>
          <w:kern w:val="0"/>
          <w:sz w:val="24"/>
          <w:szCs w:val="24"/>
        </w:rPr>
        <w:t>（</w:t>
      </w:r>
      <w:r w:rsidRPr="002D3B94">
        <w:rPr>
          <w:rFonts w:ascii="Times New Roman" w:eastAsia="仿宋" w:hAnsi="Times New Roman" w:hint="eastAsia"/>
          <w:kern w:val="0"/>
          <w:sz w:val="24"/>
          <w:szCs w:val="24"/>
        </w:rPr>
        <w:t>4</w:t>
      </w:r>
      <w:r w:rsidRPr="002D3B94">
        <w:rPr>
          <w:rFonts w:ascii="Times New Roman" w:eastAsia="仿宋" w:hAnsi="Times New Roman" w:hint="eastAsia"/>
          <w:kern w:val="0"/>
          <w:sz w:val="24"/>
          <w:szCs w:val="24"/>
        </w:rPr>
        <w:t>）学院特别奖学金：</w:t>
      </w:r>
      <w:r w:rsidR="007B0596" w:rsidRPr="002D3B94">
        <w:rPr>
          <w:rFonts w:ascii="Times New Roman" w:eastAsia="仿宋" w:hAnsi="Times New Roman" w:hint="eastAsia"/>
          <w:kern w:val="0"/>
          <w:sz w:val="24"/>
          <w:szCs w:val="24"/>
        </w:rPr>
        <w:t>就读于</w:t>
      </w:r>
      <w:r w:rsidRPr="002D3B94">
        <w:rPr>
          <w:rFonts w:ascii="Times New Roman" w:eastAsia="仿宋" w:hAnsi="Times New Roman"/>
          <w:kern w:val="0"/>
          <w:sz w:val="24"/>
          <w:szCs w:val="24"/>
        </w:rPr>
        <w:t>“985</w:t>
      </w:r>
      <w:r w:rsidRPr="002D3B94">
        <w:rPr>
          <w:rFonts w:ascii="Times New Roman" w:eastAsia="仿宋" w:hAnsi="Times New Roman"/>
          <w:kern w:val="0"/>
          <w:sz w:val="24"/>
          <w:szCs w:val="24"/>
        </w:rPr>
        <w:t>工程</w:t>
      </w:r>
      <w:r w:rsidRPr="002D3B94">
        <w:rPr>
          <w:rFonts w:ascii="Times New Roman" w:eastAsia="仿宋" w:hAnsi="Times New Roman"/>
          <w:kern w:val="0"/>
          <w:sz w:val="24"/>
          <w:szCs w:val="24"/>
        </w:rPr>
        <w:t>”</w:t>
      </w:r>
      <w:r w:rsidRPr="002D3B94">
        <w:rPr>
          <w:rFonts w:ascii="Times New Roman" w:eastAsia="仿宋" w:hAnsi="Times New Roman"/>
          <w:kern w:val="0"/>
          <w:sz w:val="24"/>
          <w:szCs w:val="24"/>
        </w:rPr>
        <w:t>学校获得推免资格的学生，入学后将获得</w:t>
      </w:r>
      <w:r w:rsidRPr="002D3B94">
        <w:rPr>
          <w:rFonts w:ascii="Times New Roman" w:eastAsia="仿宋" w:hAnsi="Times New Roman" w:hint="eastAsia"/>
          <w:kern w:val="0"/>
          <w:sz w:val="24"/>
          <w:szCs w:val="24"/>
        </w:rPr>
        <w:t>10000</w:t>
      </w:r>
      <w:r w:rsidRPr="002D3B94">
        <w:rPr>
          <w:rFonts w:ascii="Times New Roman" w:eastAsia="仿宋" w:hAnsi="Times New Roman" w:hint="eastAsia"/>
          <w:kern w:val="0"/>
          <w:sz w:val="24"/>
          <w:szCs w:val="24"/>
        </w:rPr>
        <w:t>元</w:t>
      </w:r>
      <w:r w:rsidRPr="002D3B94">
        <w:rPr>
          <w:rFonts w:ascii="Times New Roman" w:eastAsia="仿宋" w:hAnsi="Times New Roman" w:hint="eastAsia"/>
          <w:kern w:val="0"/>
          <w:sz w:val="24"/>
          <w:szCs w:val="24"/>
        </w:rPr>
        <w:t>/</w:t>
      </w:r>
      <w:r w:rsidRPr="002D3B94">
        <w:rPr>
          <w:rFonts w:ascii="Times New Roman" w:eastAsia="仿宋" w:hAnsi="Times New Roman" w:hint="eastAsia"/>
          <w:kern w:val="0"/>
          <w:sz w:val="24"/>
          <w:szCs w:val="24"/>
        </w:rPr>
        <w:t>生</w:t>
      </w:r>
      <w:r w:rsidRPr="002D3B94">
        <w:rPr>
          <w:rFonts w:ascii="Times New Roman" w:eastAsia="仿宋" w:hAnsi="Times New Roman"/>
          <w:kern w:val="0"/>
          <w:sz w:val="24"/>
          <w:szCs w:val="24"/>
        </w:rPr>
        <w:t>学院奖学金；</w:t>
      </w:r>
      <w:r w:rsidR="007B0596" w:rsidRPr="002D3B94">
        <w:rPr>
          <w:rFonts w:ascii="Times New Roman" w:eastAsia="仿宋" w:hAnsi="Times New Roman" w:hint="eastAsia"/>
          <w:kern w:val="0"/>
          <w:sz w:val="24"/>
          <w:szCs w:val="24"/>
        </w:rPr>
        <w:t>就读于</w:t>
      </w:r>
      <w:r w:rsidR="007B0596" w:rsidRPr="002D3B94">
        <w:rPr>
          <w:rFonts w:ascii="Times New Roman" w:eastAsia="仿宋" w:hAnsi="Times New Roman" w:hint="eastAsia"/>
          <w:kern w:val="0"/>
          <w:sz w:val="24"/>
          <w:szCs w:val="24"/>
        </w:rPr>
        <w:t>211</w:t>
      </w:r>
      <w:r w:rsidR="007B0596" w:rsidRPr="002D3B94">
        <w:rPr>
          <w:rFonts w:ascii="Times New Roman" w:eastAsia="仿宋" w:hAnsi="Times New Roman" w:hint="eastAsia"/>
          <w:kern w:val="0"/>
          <w:sz w:val="24"/>
          <w:szCs w:val="24"/>
        </w:rPr>
        <w:t>学校</w:t>
      </w:r>
      <w:r w:rsidR="007B0596" w:rsidRPr="002D3B94">
        <w:rPr>
          <w:rFonts w:ascii="Times New Roman" w:eastAsia="仿宋" w:hAnsi="Times New Roman"/>
          <w:kern w:val="0"/>
          <w:sz w:val="24"/>
          <w:szCs w:val="24"/>
        </w:rPr>
        <w:t>获得推免资格的学生，入学后将获得</w:t>
      </w:r>
      <w:r w:rsidR="007B0596" w:rsidRPr="002D3B94">
        <w:rPr>
          <w:rFonts w:ascii="Times New Roman" w:eastAsia="仿宋" w:hAnsi="Times New Roman" w:hint="eastAsia"/>
          <w:kern w:val="0"/>
          <w:sz w:val="24"/>
          <w:szCs w:val="24"/>
        </w:rPr>
        <w:t>3000</w:t>
      </w:r>
      <w:r w:rsidR="007B0596" w:rsidRPr="002D3B94">
        <w:rPr>
          <w:rFonts w:ascii="Times New Roman" w:eastAsia="仿宋" w:hAnsi="Times New Roman" w:hint="eastAsia"/>
          <w:kern w:val="0"/>
          <w:sz w:val="24"/>
          <w:szCs w:val="24"/>
        </w:rPr>
        <w:t>元</w:t>
      </w:r>
      <w:r w:rsidR="007B0596" w:rsidRPr="002D3B94">
        <w:rPr>
          <w:rFonts w:ascii="Times New Roman" w:eastAsia="仿宋" w:hAnsi="Times New Roman" w:hint="eastAsia"/>
          <w:kern w:val="0"/>
          <w:sz w:val="24"/>
          <w:szCs w:val="24"/>
        </w:rPr>
        <w:t>/</w:t>
      </w:r>
      <w:r w:rsidR="007B0596" w:rsidRPr="002D3B94">
        <w:rPr>
          <w:rFonts w:ascii="Times New Roman" w:eastAsia="仿宋" w:hAnsi="Times New Roman" w:hint="eastAsia"/>
          <w:kern w:val="0"/>
          <w:sz w:val="24"/>
          <w:szCs w:val="24"/>
        </w:rPr>
        <w:t>生</w:t>
      </w:r>
      <w:r w:rsidR="007B0596" w:rsidRPr="002D3B94">
        <w:rPr>
          <w:rFonts w:ascii="Times New Roman" w:eastAsia="仿宋" w:hAnsi="Times New Roman"/>
          <w:kern w:val="0"/>
          <w:sz w:val="24"/>
          <w:szCs w:val="24"/>
        </w:rPr>
        <w:t>学院奖学金</w:t>
      </w:r>
      <w:r w:rsidR="00075577">
        <w:rPr>
          <w:rFonts w:ascii="Times New Roman" w:eastAsia="仿宋" w:hAnsi="Times New Roman" w:hint="eastAsia"/>
          <w:kern w:val="0"/>
          <w:sz w:val="24"/>
          <w:szCs w:val="24"/>
        </w:rPr>
        <w:t>；</w:t>
      </w:r>
      <w:r w:rsidR="007D112D">
        <w:rPr>
          <w:rFonts w:ascii="Times New Roman" w:eastAsia="仿宋" w:hAnsi="Times New Roman" w:hint="eastAsia"/>
          <w:kern w:val="0"/>
          <w:sz w:val="24"/>
          <w:szCs w:val="24"/>
        </w:rPr>
        <w:t>若获得直接攻读博士学位资格的学生，入学将获得</w:t>
      </w:r>
      <w:r w:rsidR="007D112D" w:rsidRPr="002D3B94">
        <w:rPr>
          <w:rFonts w:ascii="Times New Roman" w:eastAsia="仿宋" w:hAnsi="Times New Roman" w:hint="eastAsia"/>
          <w:kern w:val="0"/>
          <w:sz w:val="24"/>
          <w:szCs w:val="24"/>
        </w:rPr>
        <w:t>10000</w:t>
      </w:r>
      <w:r w:rsidR="007D112D" w:rsidRPr="002D3B94">
        <w:rPr>
          <w:rFonts w:ascii="Times New Roman" w:eastAsia="仿宋" w:hAnsi="Times New Roman" w:hint="eastAsia"/>
          <w:kern w:val="0"/>
          <w:sz w:val="24"/>
          <w:szCs w:val="24"/>
        </w:rPr>
        <w:t>元</w:t>
      </w:r>
      <w:r w:rsidR="007D112D" w:rsidRPr="002D3B94">
        <w:rPr>
          <w:rFonts w:ascii="Times New Roman" w:eastAsia="仿宋" w:hAnsi="Times New Roman" w:hint="eastAsia"/>
          <w:kern w:val="0"/>
          <w:sz w:val="24"/>
          <w:szCs w:val="24"/>
        </w:rPr>
        <w:t>/</w:t>
      </w:r>
      <w:r w:rsidR="007D112D" w:rsidRPr="002D3B94">
        <w:rPr>
          <w:rFonts w:ascii="Times New Roman" w:eastAsia="仿宋" w:hAnsi="Times New Roman" w:hint="eastAsia"/>
          <w:kern w:val="0"/>
          <w:sz w:val="24"/>
          <w:szCs w:val="24"/>
        </w:rPr>
        <w:t>生</w:t>
      </w:r>
      <w:r w:rsidR="007D112D" w:rsidRPr="002D3B94">
        <w:rPr>
          <w:rFonts w:ascii="Times New Roman" w:eastAsia="仿宋" w:hAnsi="Times New Roman"/>
          <w:kern w:val="0"/>
          <w:sz w:val="24"/>
          <w:szCs w:val="24"/>
        </w:rPr>
        <w:t>学院奖学金</w:t>
      </w:r>
      <w:r w:rsidR="007D112D">
        <w:rPr>
          <w:rFonts w:ascii="Times New Roman" w:eastAsia="仿宋" w:hAnsi="Times New Roman" w:hint="eastAsia"/>
          <w:kern w:val="0"/>
          <w:sz w:val="24"/>
          <w:szCs w:val="24"/>
        </w:rPr>
        <w:t>。</w:t>
      </w:r>
    </w:p>
    <w:p w:rsidR="007236DF" w:rsidRPr="0083013A" w:rsidRDefault="007236DF" w:rsidP="00AD44D3">
      <w:pPr>
        <w:widowControl/>
        <w:spacing w:line="420" w:lineRule="exact"/>
        <w:ind w:left="142" w:firstLineChars="200" w:firstLine="480"/>
        <w:jc w:val="left"/>
        <w:rPr>
          <w:rFonts w:ascii="Times New Roman" w:eastAsia="仿宋" w:hAnsi="Times New Roman"/>
          <w:sz w:val="24"/>
          <w:szCs w:val="24"/>
        </w:rPr>
      </w:pPr>
      <w:r w:rsidRPr="0083013A">
        <w:rPr>
          <w:rFonts w:ascii="Times New Roman" w:eastAsia="仿宋" w:hAnsi="Times New Roman"/>
          <w:sz w:val="24"/>
          <w:szCs w:val="24"/>
        </w:rPr>
        <w:t>2.</w:t>
      </w:r>
      <w:r w:rsidRPr="0083013A">
        <w:rPr>
          <w:rFonts w:ascii="Times New Roman" w:eastAsia="仿宋" w:hAnsi="Times New Roman"/>
          <w:sz w:val="24"/>
          <w:szCs w:val="24"/>
        </w:rPr>
        <w:t>统考生政策</w:t>
      </w:r>
    </w:p>
    <w:p w:rsidR="007236DF" w:rsidRPr="0083013A"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）参加</w:t>
      </w:r>
      <w:r w:rsidRPr="0083013A">
        <w:rPr>
          <w:rFonts w:ascii="Times New Roman" w:eastAsia="仿宋" w:hAnsi="Times New Roman"/>
          <w:color w:val="000000"/>
          <w:kern w:val="0"/>
          <w:sz w:val="24"/>
          <w:szCs w:val="24"/>
        </w:rPr>
        <w:t>201</w:t>
      </w:r>
      <w:r w:rsidR="000472B9">
        <w:rPr>
          <w:rFonts w:ascii="Times New Roman" w:eastAsia="仿宋" w:hAnsi="Times New Roman" w:hint="eastAsia"/>
          <w:color w:val="000000"/>
          <w:kern w:val="0"/>
          <w:sz w:val="24"/>
          <w:szCs w:val="24"/>
        </w:rPr>
        <w:t>7</w:t>
      </w:r>
      <w:r w:rsidRPr="0083013A">
        <w:rPr>
          <w:rFonts w:ascii="Times New Roman" w:eastAsia="仿宋" w:hAnsi="Times New Roman"/>
          <w:color w:val="000000"/>
          <w:kern w:val="0"/>
          <w:sz w:val="24"/>
          <w:szCs w:val="24"/>
        </w:rPr>
        <w:t>年全国硕士研究生招生考试，且第一志愿报考我</w:t>
      </w:r>
      <w:r w:rsidR="001D0D16">
        <w:rPr>
          <w:rFonts w:ascii="Times New Roman" w:eastAsia="仿宋" w:hAnsi="Times New Roman" w:hint="eastAsia"/>
          <w:color w:val="000000"/>
          <w:kern w:val="0"/>
          <w:sz w:val="24"/>
          <w:szCs w:val="24"/>
        </w:rPr>
        <w:t>院</w:t>
      </w:r>
      <w:r w:rsidRPr="0083013A">
        <w:rPr>
          <w:rFonts w:ascii="Times New Roman" w:eastAsia="仿宋" w:hAnsi="Times New Roman"/>
          <w:color w:val="000000"/>
          <w:kern w:val="0"/>
          <w:sz w:val="24"/>
          <w:szCs w:val="24"/>
        </w:rPr>
        <w:t>，初试成绩达到报考专业的我</w:t>
      </w:r>
      <w:r w:rsidR="000472B9">
        <w:rPr>
          <w:rFonts w:ascii="Times New Roman" w:eastAsia="仿宋" w:hAnsi="Times New Roman" w:hint="eastAsia"/>
          <w:color w:val="000000"/>
          <w:kern w:val="0"/>
          <w:sz w:val="24"/>
          <w:szCs w:val="24"/>
        </w:rPr>
        <w:t>院</w:t>
      </w:r>
      <w:r w:rsidRPr="0083013A">
        <w:rPr>
          <w:rFonts w:ascii="Times New Roman" w:eastAsia="仿宋" w:hAnsi="Times New Roman"/>
          <w:color w:val="000000"/>
          <w:kern w:val="0"/>
          <w:sz w:val="24"/>
          <w:szCs w:val="24"/>
        </w:rPr>
        <w:t>复试分数线，即享有优先录取的资格；</w:t>
      </w:r>
    </w:p>
    <w:p w:rsidR="0094157B" w:rsidRDefault="007236DF" w:rsidP="0094157B">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00C90C21">
        <w:rPr>
          <w:rFonts w:ascii="Times New Roman" w:eastAsia="仿宋" w:hAnsi="Times New Roman" w:hint="eastAsia"/>
          <w:color w:val="000000"/>
          <w:kern w:val="0"/>
          <w:sz w:val="24"/>
          <w:szCs w:val="24"/>
        </w:rPr>
        <w:t>2</w:t>
      </w:r>
      <w:r w:rsidRPr="0083013A">
        <w:rPr>
          <w:rFonts w:ascii="Times New Roman" w:eastAsia="仿宋" w:hAnsi="Times New Roman"/>
          <w:color w:val="000000"/>
          <w:kern w:val="0"/>
          <w:sz w:val="24"/>
          <w:szCs w:val="24"/>
        </w:rPr>
        <w:t>）第一志愿报考我校且被我校录取的统考生（不含定向生），第一学年享受学业奖学金</w:t>
      </w:r>
      <w:r w:rsidRPr="0083013A">
        <w:rPr>
          <w:rFonts w:ascii="Times New Roman" w:eastAsia="仿宋" w:hAnsi="Times New Roman"/>
          <w:color w:val="000000"/>
          <w:kern w:val="0"/>
          <w:sz w:val="24"/>
          <w:szCs w:val="24"/>
        </w:rPr>
        <w:t>10000</w:t>
      </w:r>
      <w:r w:rsidRPr="0083013A">
        <w:rPr>
          <w:rFonts w:ascii="Times New Roman" w:eastAsia="仿宋" w:hAnsi="Times New Roman"/>
          <w:color w:val="000000"/>
          <w:kern w:val="0"/>
          <w:sz w:val="24"/>
          <w:szCs w:val="24"/>
        </w:rPr>
        <w:t>元</w:t>
      </w:r>
      <w:r w:rsidR="00887386">
        <w:rPr>
          <w:rFonts w:ascii="Times New Roman" w:eastAsia="仿宋" w:hAnsi="Times New Roman" w:hint="eastAsia"/>
          <w:color w:val="000000"/>
          <w:kern w:val="0"/>
          <w:sz w:val="24"/>
          <w:szCs w:val="24"/>
        </w:rPr>
        <w:t>;</w:t>
      </w:r>
    </w:p>
    <w:p w:rsidR="00BF2EBF" w:rsidRPr="00841A9E" w:rsidRDefault="0094157B" w:rsidP="0094157B">
      <w:pPr>
        <w:widowControl/>
        <w:spacing w:line="420" w:lineRule="exact"/>
        <w:ind w:firstLine="471"/>
        <w:jc w:val="left"/>
        <w:rPr>
          <w:rFonts w:ascii="Times New Roman" w:eastAsia="仿宋" w:hAnsi="Times New Roman"/>
          <w:kern w:val="0"/>
          <w:sz w:val="24"/>
          <w:szCs w:val="24"/>
        </w:rPr>
      </w:pPr>
      <w:r w:rsidRPr="00841A9E">
        <w:rPr>
          <w:rFonts w:ascii="Times New Roman" w:eastAsia="仿宋" w:hAnsi="Times New Roman" w:hint="eastAsia"/>
          <w:kern w:val="0"/>
          <w:sz w:val="24"/>
          <w:szCs w:val="24"/>
        </w:rPr>
        <w:t>（</w:t>
      </w:r>
      <w:r w:rsidRPr="00841A9E">
        <w:rPr>
          <w:rFonts w:ascii="Times New Roman" w:eastAsia="仿宋" w:hAnsi="Times New Roman" w:hint="eastAsia"/>
          <w:kern w:val="0"/>
          <w:sz w:val="24"/>
          <w:szCs w:val="24"/>
        </w:rPr>
        <w:t>3</w:t>
      </w:r>
      <w:r w:rsidRPr="00841A9E">
        <w:rPr>
          <w:rFonts w:ascii="Times New Roman" w:eastAsia="仿宋" w:hAnsi="Times New Roman" w:hint="eastAsia"/>
          <w:kern w:val="0"/>
          <w:sz w:val="24"/>
          <w:szCs w:val="24"/>
        </w:rPr>
        <w:t>）学院特别奖学金</w:t>
      </w:r>
      <w:r w:rsidR="004D46DF" w:rsidRPr="00841A9E">
        <w:rPr>
          <w:rFonts w:ascii="Times New Roman" w:eastAsia="仿宋" w:hAnsi="Times New Roman" w:hint="eastAsia"/>
          <w:kern w:val="0"/>
          <w:sz w:val="24"/>
          <w:szCs w:val="24"/>
        </w:rPr>
        <w:t>：第</w:t>
      </w:r>
      <w:r w:rsidR="0009353E" w:rsidRPr="00841A9E">
        <w:rPr>
          <w:rFonts w:ascii="Times New Roman" w:eastAsia="仿宋" w:hAnsi="Times New Roman"/>
          <w:kern w:val="0"/>
          <w:sz w:val="24"/>
          <w:szCs w:val="24"/>
        </w:rPr>
        <w:t>一志愿报考我院</w:t>
      </w:r>
      <w:r w:rsidR="0009353E" w:rsidRPr="00841A9E">
        <w:rPr>
          <w:rFonts w:ascii="Times New Roman" w:eastAsia="仿宋" w:hAnsi="Times New Roman" w:hint="eastAsia"/>
          <w:kern w:val="0"/>
          <w:sz w:val="24"/>
          <w:szCs w:val="24"/>
        </w:rPr>
        <w:t>并取得研究生入学资格</w:t>
      </w:r>
      <w:r w:rsidR="0009353E" w:rsidRPr="00841A9E">
        <w:rPr>
          <w:rFonts w:ascii="Times New Roman" w:eastAsia="仿宋" w:hAnsi="Times New Roman"/>
          <w:kern w:val="0"/>
          <w:sz w:val="24"/>
          <w:szCs w:val="24"/>
        </w:rPr>
        <w:t>的</w:t>
      </w:r>
      <w:r w:rsidR="004D46DF" w:rsidRPr="00841A9E">
        <w:rPr>
          <w:rFonts w:ascii="Times New Roman" w:eastAsia="仿宋" w:hAnsi="Times New Roman"/>
          <w:kern w:val="0"/>
          <w:sz w:val="24"/>
          <w:szCs w:val="24"/>
        </w:rPr>
        <w:t>“211</w:t>
      </w:r>
      <w:r w:rsidR="004D46DF" w:rsidRPr="00841A9E">
        <w:rPr>
          <w:rFonts w:ascii="Times New Roman" w:eastAsia="仿宋" w:hAnsi="Times New Roman"/>
          <w:kern w:val="0"/>
          <w:sz w:val="24"/>
          <w:szCs w:val="24"/>
        </w:rPr>
        <w:t>工程</w:t>
      </w:r>
      <w:r w:rsidR="004D46DF" w:rsidRPr="00841A9E">
        <w:rPr>
          <w:rFonts w:ascii="Times New Roman" w:eastAsia="仿宋" w:hAnsi="Times New Roman"/>
          <w:kern w:val="0"/>
          <w:sz w:val="24"/>
          <w:szCs w:val="24"/>
        </w:rPr>
        <w:t>”</w:t>
      </w:r>
      <w:r w:rsidR="004D46DF" w:rsidRPr="00841A9E">
        <w:rPr>
          <w:rFonts w:ascii="Times New Roman" w:eastAsia="仿宋" w:hAnsi="Times New Roman"/>
          <w:kern w:val="0"/>
          <w:sz w:val="24"/>
          <w:szCs w:val="24"/>
        </w:rPr>
        <w:t>以上学校应届</w:t>
      </w:r>
      <w:r w:rsidR="0009353E" w:rsidRPr="00841A9E">
        <w:rPr>
          <w:rFonts w:ascii="Times New Roman" w:eastAsia="仿宋" w:hAnsi="Times New Roman" w:hint="eastAsia"/>
          <w:kern w:val="0"/>
          <w:sz w:val="24"/>
          <w:szCs w:val="24"/>
        </w:rPr>
        <w:t>考生</w:t>
      </w:r>
      <w:bookmarkStart w:id="0" w:name="_GoBack"/>
      <w:bookmarkEnd w:id="0"/>
      <w:r w:rsidR="0009353E" w:rsidRPr="00841A9E">
        <w:rPr>
          <w:rFonts w:ascii="Times New Roman" w:eastAsia="仿宋" w:hAnsi="Times New Roman"/>
          <w:kern w:val="0"/>
          <w:sz w:val="24"/>
          <w:szCs w:val="24"/>
        </w:rPr>
        <w:t>，入学后将获得</w:t>
      </w:r>
      <w:r w:rsidR="0009353E" w:rsidRPr="00841A9E">
        <w:rPr>
          <w:rFonts w:ascii="Times New Roman" w:eastAsia="仿宋" w:hAnsi="Times New Roman" w:hint="eastAsia"/>
          <w:kern w:val="0"/>
          <w:sz w:val="24"/>
          <w:szCs w:val="24"/>
        </w:rPr>
        <w:t>学院资助的特别</w:t>
      </w:r>
      <w:r w:rsidR="0009353E" w:rsidRPr="00841A9E">
        <w:rPr>
          <w:rFonts w:ascii="Times New Roman" w:eastAsia="仿宋" w:hAnsi="Times New Roman"/>
          <w:kern w:val="0"/>
          <w:sz w:val="24"/>
          <w:szCs w:val="24"/>
        </w:rPr>
        <w:t>奖学金</w:t>
      </w:r>
      <w:r w:rsidR="004D46DF" w:rsidRPr="00841A9E">
        <w:rPr>
          <w:rFonts w:ascii="Times New Roman" w:eastAsia="仿宋" w:hAnsi="Times New Roman" w:hint="eastAsia"/>
          <w:kern w:val="0"/>
          <w:sz w:val="24"/>
          <w:szCs w:val="24"/>
        </w:rPr>
        <w:t xml:space="preserve">; </w:t>
      </w:r>
      <w:r w:rsidRPr="00841A9E">
        <w:rPr>
          <w:rFonts w:ascii="Times New Roman" w:eastAsia="仿宋" w:hAnsi="Times New Roman" w:hint="eastAsia"/>
          <w:kern w:val="0"/>
          <w:sz w:val="24"/>
          <w:szCs w:val="24"/>
        </w:rPr>
        <w:t>985</w:t>
      </w:r>
      <w:r w:rsidRPr="00841A9E">
        <w:rPr>
          <w:rFonts w:ascii="Times New Roman" w:eastAsia="仿宋" w:hAnsi="Times New Roman" w:hint="eastAsia"/>
          <w:kern w:val="0"/>
          <w:sz w:val="24"/>
          <w:szCs w:val="24"/>
        </w:rPr>
        <w:t>本</w:t>
      </w:r>
      <w:r w:rsidR="0009353E" w:rsidRPr="00841A9E">
        <w:rPr>
          <w:rFonts w:ascii="Times New Roman" w:eastAsia="仿宋" w:hAnsi="Times New Roman" w:hint="eastAsia"/>
          <w:kern w:val="0"/>
          <w:sz w:val="24"/>
          <w:szCs w:val="24"/>
        </w:rPr>
        <w:t>科</w:t>
      </w:r>
      <w:r w:rsidRPr="00841A9E">
        <w:rPr>
          <w:rFonts w:ascii="Times New Roman" w:eastAsia="仿宋" w:hAnsi="Times New Roman" w:hint="eastAsia"/>
          <w:kern w:val="0"/>
          <w:sz w:val="24"/>
          <w:szCs w:val="24"/>
        </w:rPr>
        <w:t>学校考生</w:t>
      </w:r>
      <w:r w:rsidR="0009353E" w:rsidRPr="00841A9E">
        <w:rPr>
          <w:rFonts w:ascii="Times New Roman" w:eastAsia="仿宋" w:hAnsi="Times New Roman" w:hint="eastAsia"/>
          <w:kern w:val="0"/>
          <w:sz w:val="24"/>
          <w:szCs w:val="24"/>
        </w:rPr>
        <w:t>，</w:t>
      </w:r>
      <w:r w:rsidR="0009353E" w:rsidRPr="00841A9E">
        <w:rPr>
          <w:rFonts w:ascii="Times New Roman" w:eastAsia="仿宋" w:hAnsi="Times New Roman"/>
          <w:kern w:val="0"/>
          <w:sz w:val="24"/>
          <w:szCs w:val="24"/>
        </w:rPr>
        <w:t>入学后</w:t>
      </w:r>
      <w:r w:rsidR="004D46DF" w:rsidRPr="00841A9E">
        <w:rPr>
          <w:rFonts w:ascii="Times New Roman" w:eastAsia="仿宋" w:hAnsi="Times New Roman" w:hint="eastAsia"/>
          <w:kern w:val="0"/>
          <w:sz w:val="24"/>
          <w:szCs w:val="24"/>
        </w:rPr>
        <w:t>奖励</w:t>
      </w:r>
      <w:r w:rsidR="0009353E" w:rsidRPr="00841A9E">
        <w:rPr>
          <w:rFonts w:ascii="Times New Roman" w:eastAsia="仿宋" w:hAnsi="Times New Roman" w:hint="eastAsia"/>
          <w:kern w:val="0"/>
          <w:sz w:val="24"/>
          <w:szCs w:val="24"/>
        </w:rPr>
        <w:t>10000</w:t>
      </w:r>
      <w:r w:rsidR="0009353E" w:rsidRPr="00841A9E">
        <w:rPr>
          <w:rFonts w:ascii="Times New Roman" w:eastAsia="仿宋" w:hAnsi="Times New Roman" w:hint="eastAsia"/>
          <w:kern w:val="0"/>
          <w:sz w:val="24"/>
          <w:szCs w:val="24"/>
        </w:rPr>
        <w:t>元</w:t>
      </w:r>
      <w:r w:rsidR="0009353E" w:rsidRPr="00841A9E">
        <w:rPr>
          <w:rFonts w:ascii="Times New Roman" w:eastAsia="仿宋" w:hAnsi="Times New Roman" w:hint="eastAsia"/>
          <w:kern w:val="0"/>
          <w:sz w:val="24"/>
          <w:szCs w:val="24"/>
        </w:rPr>
        <w:t>/</w:t>
      </w:r>
      <w:r w:rsidR="0009353E" w:rsidRPr="00841A9E">
        <w:rPr>
          <w:rFonts w:ascii="Times New Roman" w:eastAsia="仿宋" w:hAnsi="Times New Roman" w:hint="eastAsia"/>
          <w:kern w:val="0"/>
          <w:sz w:val="24"/>
          <w:szCs w:val="24"/>
        </w:rPr>
        <w:t>生</w:t>
      </w:r>
      <w:r w:rsidR="007D112D">
        <w:rPr>
          <w:rFonts w:ascii="Times New Roman" w:eastAsia="仿宋" w:hAnsi="Times New Roman" w:hint="eastAsia"/>
          <w:kern w:val="0"/>
          <w:sz w:val="24"/>
          <w:szCs w:val="24"/>
        </w:rPr>
        <w:t>;</w:t>
      </w:r>
      <w:r w:rsidR="004D46DF" w:rsidRPr="00841A9E">
        <w:rPr>
          <w:rFonts w:ascii="Times New Roman" w:eastAsia="仿宋" w:hAnsi="Times New Roman" w:hint="eastAsia"/>
          <w:kern w:val="0"/>
          <w:sz w:val="24"/>
          <w:szCs w:val="24"/>
        </w:rPr>
        <w:t>211</w:t>
      </w:r>
      <w:r w:rsidR="004D46DF" w:rsidRPr="00841A9E">
        <w:rPr>
          <w:rFonts w:ascii="Times New Roman" w:eastAsia="仿宋" w:hAnsi="Times New Roman" w:hint="eastAsia"/>
          <w:kern w:val="0"/>
          <w:sz w:val="24"/>
          <w:szCs w:val="24"/>
        </w:rPr>
        <w:t>本科学校考生</w:t>
      </w:r>
      <w:r w:rsidR="004D46DF" w:rsidRPr="00841A9E">
        <w:rPr>
          <w:rFonts w:ascii="Times New Roman" w:eastAsia="仿宋" w:hAnsi="Times New Roman"/>
          <w:kern w:val="0"/>
          <w:sz w:val="24"/>
          <w:szCs w:val="24"/>
        </w:rPr>
        <w:t>入学</w:t>
      </w:r>
      <w:r w:rsidR="004D46DF" w:rsidRPr="00841A9E">
        <w:rPr>
          <w:rFonts w:ascii="Times New Roman" w:eastAsia="仿宋" w:hAnsi="Times New Roman" w:hint="eastAsia"/>
          <w:kern w:val="0"/>
          <w:sz w:val="24"/>
          <w:szCs w:val="24"/>
        </w:rPr>
        <w:t>后奖励</w:t>
      </w:r>
      <w:r w:rsidR="004D46DF" w:rsidRPr="00841A9E">
        <w:rPr>
          <w:rFonts w:ascii="Times New Roman" w:eastAsia="仿宋" w:hAnsi="Times New Roman" w:hint="eastAsia"/>
          <w:kern w:val="0"/>
          <w:sz w:val="24"/>
          <w:szCs w:val="24"/>
        </w:rPr>
        <w:t>3000</w:t>
      </w:r>
      <w:r w:rsidR="004D46DF" w:rsidRPr="00841A9E">
        <w:rPr>
          <w:rFonts w:ascii="Times New Roman" w:eastAsia="仿宋" w:hAnsi="Times New Roman" w:hint="eastAsia"/>
          <w:kern w:val="0"/>
          <w:sz w:val="24"/>
          <w:szCs w:val="24"/>
        </w:rPr>
        <w:t>元</w:t>
      </w:r>
      <w:r w:rsidR="004D46DF" w:rsidRPr="00841A9E">
        <w:rPr>
          <w:rFonts w:ascii="Times New Roman" w:eastAsia="仿宋" w:hAnsi="Times New Roman" w:hint="eastAsia"/>
          <w:kern w:val="0"/>
          <w:sz w:val="24"/>
          <w:szCs w:val="24"/>
        </w:rPr>
        <w:t>/</w:t>
      </w:r>
      <w:r w:rsidR="004D46DF" w:rsidRPr="00841A9E">
        <w:rPr>
          <w:rFonts w:ascii="Times New Roman" w:eastAsia="仿宋" w:hAnsi="Times New Roman" w:hint="eastAsia"/>
          <w:kern w:val="0"/>
          <w:sz w:val="24"/>
          <w:szCs w:val="24"/>
        </w:rPr>
        <w:t>生</w:t>
      </w:r>
      <w:r w:rsidR="007D112D">
        <w:rPr>
          <w:rFonts w:ascii="Times New Roman" w:eastAsia="仿宋" w:hAnsi="Times New Roman" w:hint="eastAsia"/>
          <w:kern w:val="0"/>
          <w:sz w:val="24"/>
          <w:szCs w:val="24"/>
        </w:rPr>
        <w:t>;</w:t>
      </w:r>
      <w:r w:rsidR="00176862" w:rsidRPr="00841A9E">
        <w:rPr>
          <w:rFonts w:ascii="Times New Roman" w:eastAsia="仿宋" w:hAnsi="Times New Roman"/>
          <w:kern w:val="0"/>
          <w:sz w:val="24"/>
          <w:szCs w:val="24"/>
        </w:rPr>
        <w:t>（其他奖助学金可兼得）</w:t>
      </w:r>
      <w:r w:rsidR="006D734C" w:rsidRPr="00841A9E">
        <w:rPr>
          <w:rFonts w:ascii="Times New Roman" w:eastAsia="仿宋" w:hAnsi="Times New Roman" w:hint="eastAsia"/>
          <w:kern w:val="0"/>
          <w:sz w:val="24"/>
          <w:szCs w:val="24"/>
        </w:rPr>
        <w:t>。</w:t>
      </w:r>
    </w:p>
    <w:p w:rsidR="00BF2EBF" w:rsidRPr="0083013A" w:rsidRDefault="00AD44D3" w:rsidP="007D112D">
      <w:pPr>
        <w:widowControl/>
        <w:spacing w:beforeLines="50" w:afterLines="50" w:line="420" w:lineRule="exact"/>
        <w:ind w:firstLine="471"/>
        <w:jc w:val="left"/>
        <w:outlineLvl w:val="0"/>
        <w:rPr>
          <w:rFonts w:ascii="Times New Roman" w:eastAsia="仿宋" w:hAnsi="Times New Roman"/>
          <w:b/>
          <w:color w:val="000000"/>
          <w:kern w:val="0"/>
          <w:sz w:val="24"/>
          <w:szCs w:val="24"/>
        </w:rPr>
      </w:pPr>
      <w:r w:rsidRPr="0083013A">
        <w:rPr>
          <w:rFonts w:ascii="Times New Roman" w:eastAsia="仿宋" w:hAnsi="Times New Roman"/>
          <w:b/>
          <w:color w:val="000000"/>
          <w:kern w:val="0"/>
          <w:sz w:val="24"/>
          <w:szCs w:val="24"/>
        </w:rPr>
        <w:t>五、</w:t>
      </w:r>
      <w:r w:rsidR="00176862" w:rsidRPr="0083013A">
        <w:rPr>
          <w:rFonts w:ascii="Times New Roman" w:eastAsia="仿宋" w:hAnsi="Times New Roman"/>
          <w:b/>
          <w:color w:val="000000"/>
          <w:kern w:val="0"/>
          <w:sz w:val="24"/>
          <w:szCs w:val="24"/>
        </w:rPr>
        <w:t>具体申请程序</w:t>
      </w:r>
    </w:p>
    <w:p w:rsidR="009C7799" w:rsidRDefault="00AD44D3" w:rsidP="00AD44D3">
      <w:pPr>
        <w:widowControl/>
        <w:spacing w:line="420" w:lineRule="exact"/>
        <w:ind w:left="142" w:firstLineChars="200" w:firstLine="480"/>
        <w:jc w:val="left"/>
        <w:rPr>
          <w:rFonts w:ascii="Times New Roman" w:eastAsia="仿宋" w:hAnsi="Times New Roman"/>
          <w:sz w:val="24"/>
          <w:szCs w:val="24"/>
        </w:rPr>
      </w:pPr>
      <w:r w:rsidRPr="00DA05CF">
        <w:rPr>
          <w:rFonts w:ascii="Times New Roman" w:eastAsia="仿宋" w:hAnsi="Times New Roman"/>
          <w:sz w:val="24"/>
          <w:szCs w:val="24"/>
        </w:rPr>
        <w:t xml:space="preserve">1. </w:t>
      </w:r>
      <w:r w:rsidR="00176862" w:rsidRPr="00DA05CF">
        <w:rPr>
          <w:rFonts w:ascii="Times New Roman" w:eastAsia="仿宋" w:hAnsi="Times New Roman"/>
          <w:sz w:val="24"/>
          <w:szCs w:val="24"/>
        </w:rPr>
        <w:t>网上申请时间：</w:t>
      </w:r>
      <w:r w:rsidR="00176862" w:rsidRPr="00DA05CF">
        <w:rPr>
          <w:rFonts w:ascii="Times New Roman" w:eastAsia="仿宋" w:hAnsi="Times New Roman"/>
          <w:sz w:val="24"/>
          <w:szCs w:val="24"/>
        </w:rPr>
        <w:t>201</w:t>
      </w:r>
      <w:r w:rsidR="00C90C21">
        <w:rPr>
          <w:rFonts w:ascii="Times New Roman" w:eastAsia="仿宋" w:hAnsi="Times New Roman" w:hint="eastAsia"/>
          <w:sz w:val="24"/>
          <w:szCs w:val="24"/>
        </w:rPr>
        <w:t>6</w:t>
      </w:r>
      <w:r w:rsidR="00176862" w:rsidRPr="00DA05CF">
        <w:rPr>
          <w:rFonts w:ascii="Times New Roman" w:eastAsia="仿宋" w:hAnsi="Times New Roman"/>
          <w:sz w:val="24"/>
          <w:szCs w:val="24"/>
        </w:rPr>
        <w:t>年</w:t>
      </w:r>
      <w:r w:rsidR="00C90C21">
        <w:rPr>
          <w:rFonts w:ascii="Times New Roman" w:eastAsia="仿宋" w:hAnsi="Times New Roman" w:hint="eastAsia"/>
          <w:sz w:val="24"/>
          <w:szCs w:val="24"/>
        </w:rPr>
        <w:t>6</w:t>
      </w:r>
      <w:r w:rsidR="00176862" w:rsidRPr="00DA05CF">
        <w:rPr>
          <w:rFonts w:ascii="Times New Roman" w:eastAsia="仿宋" w:hAnsi="Times New Roman"/>
          <w:sz w:val="24"/>
          <w:szCs w:val="24"/>
        </w:rPr>
        <w:t>月</w:t>
      </w:r>
      <w:r w:rsidR="00C90C21">
        <w:rPr>
          <w:rFonts w:ascii="Times New Roman" w:eastAsia="仿宋" w:hAnsi="Times New Roman" w:hint="eastAsia"/>
          <w:sz w:val="24"/>
          <w:szCs w:val="24"/>
        </w:rPr>
        <w:t>16</w:t>
      </w:r>
      <w:r w:rsidR="00176862" w:rsidRPr="00DA05CF">
        <w:rPr>
          <w:rFonts w:ascii="Times New Roman" w:eastAsia="仿宋" w:hAnsi="Times New Roman"/>
          <w:sz w:val="24"/>
          <w:szCs w:val="24"/>
        </w:rPr>
        <w:t>日</w:t>
      </w:r>
      <w:r w:rsidR="00C90C21">
        <w:rPr>
          <w:rFonts w:ascii="Times New Roman" w:eastAsia="仿宋" w:hAnsi="Times New Roman" w:hint="eastAsia"/>
          <w:sz w:val="24"/>
          <w:szCs w:val="24"/>
        </w:rPr>
        <w:t>—</w:t>
      </w:r>
      <w:r w:rsidR="00C90C21" w:rsidRPr="00DA05CF">
        <w:rPr>
          <w:rFonts w:ascii="Times New Roman" w:eastAsia="仿宋" w:hAnsi="Times New Roman"/>
          <w:sz w:val="24"/>
          <w:szCs w:val="24"/>
        </w:rPr>
        <w:t>201</w:t>
      </w:r>
      <w:r w:rsidR="00C90C21">
        <w:rPr>
          <w:rFonts w:ascii="Times New Roman" w:eastAsia="仿宋" w:hAnsi="Times New Roman" w:hint="eastAsia"/>
          <w:sz w:val="24"/>
          <w:szCs w:val="24"/>
        </w:rPr>
        <w:t>6</w:t>
      </w:r>
      <w:r w:rsidR="00C90C21" w:rsidRPr="00DA05CF">
        <w:rPr>
          <w:rFonts w:ascii="Times New Roman" w:eastAsia="仿宋" w:hAnsi="Times New Roman"/>
          <w:sz w:val="24"/>
          <w:szCs w:val="24"/>
        </w:rPr>
        <w:t>年</w:t>
      </w:r>
      <w:r w:rsidR="00C90C21">
        <w:rPr>
          <w:rFonts w:ascii="Times New Roman" w:eastAsia="仿宋" w:hAnsi="Times New Roman" w:hint="eastAsia"/>
          <w:sz w:val="24"/>
          <w:szCs w:val="24"/>
        </w:rPr>
        <w:t>9</w:t>
      </w:r>
      <w:r w:rsidR="00C90C21" w:rsidRPr="00DA05CF">
        <w:rPr>
          <w:rFonts w:ascii="Times New Roman" w:eastAsia="仿宋" w:hAnsi="Times New Roman"/>
          <w:sz w:val="24"/>
          <w:szCs w:val="24"/>
        </w:rPr>
        <w:t>月</w:t>
      </w:r>
      <w:r w:rsidR="009C7799">
        <w:rPr>
          <w:rFonts w:ascii="Times New Roman" w:eastAsia="仿宋" w:hAnsi="Times New Roman" w:hint="eastAsia"/>
          <w:sz w:val="24"/>
          <w:szCs w:val="24"/>
        </w:rPr>
        <w:t>1</w:t>
      </w:r>
      <w:r w:rsidR="00C90C21" w:rsidRPr="00DA05CF">
        <w:rPr>
          <w:rFonts w:ascii="Times New Roman" w:eastAsia="仿宋" w:hAnsi="Times New Roman"/>
          <w:sz w:val="24"/>
          <w:szCs w:val="24"/>
        </w:rPr>
        <w:t>日</w:t>
      </w:r>
    </w:p>
    <w:p w:rsidR="00BF2EBF" w:rsidRPr="0083013A" w:rsidRDefault="009C7799" w:rsidP="00AD44D3">
      <w:pPr>
        <w:widowControl/>
        <w:spacing w:line="420" w:lineRule="exact"/>
        <w:ind w:left="142" w:firstLineChars="200" w:firstLine="480"/>
        <w:jc w:val="left"/>
        <w:rPr>
          <w:rFonts w:ascii="Times New Roman" w:eastAsia="仿宋" w:hAnsi="Times New Roman"/>
          <w:sz w:val="24"/>
          <w:szCs w:val="24"/>
        </w:rPr>
      </w:pPr>
      <w:r>
        <w:rPr>
          <w:rFonts w:ascii="Times New Roman" w:eastAsia="仿宋" w:hAnsi="Times New Roman" w:hint="eastAsia"/>
          <w:sz w:val="24"/>
          <w:szCs w:val="24"/>
        </w:rPr>
        <w:t>网址</w:t>
      </w:r>
      <w:hyperlink r:id="rId8" w:history="1">
        <w:r w:rsidR="00EC7F4E" w:rsidRPr="00E02C99">
          <w:rPr>
            <w:rStyle w:val="a5"/>
            <w:rFonts w:ascii="Times New Roman" w:hAnsi="Times New Roman"/>
            <w:sz w:val="21"/>
            <w:szCs w:val="22"/>
          </w:rPr>
          <w:t>http://gsmis.nuaa.edu.cn:81//zsgl201</w:t>
        </w:r>
        <w:r w:rsidR="00EC7F4E" w:rsidRPr="00E02C99">
          <w:rPr>
            <w:rStyle w:val="a5"/>
            <w:rFonts w:ascii="Times New Roman" w:hAnsi="Times New Roman" w:hint="eastAsia"/>
            <w:sz w:val="21"/>
            <w:szCs w:val="22"/>
          </w:rPr>
          <w:t>6</w:t>
        </w:r>
        <w:r w:rsidR="00EC7F4E" w:rsidRPr="00E02C99">
          <w:rPr>
            <w:rStyle w:val="a5"/>
            <w:rFonts w:ascii="Times New Roman" w:hAnsi="Times New Roman"/>
            <w:sz w:val="21"/>
            <w:szCs w:val="22"/>
          </w:rPr>
          <w:t>/tmsgl/login.aspx</w:t>
        </w:r>
      </w:hyperlink>
    </w:p>
    <w:p w:rsidR="00EC7F4E" w:rsidRDefault="00176862" w:rsidP="00EC7F4E">
      <w:pPr>
        <w:widowControl/>
        <w:spacing w:line="420" w:lineRule="exact"/>
        <w:ind w:left="142" w:firstLineChars="200" w:firstLine="480"/>
        <w:jc w:val="left"/>
        <w:rPr>
          <w:rFonts w:ascii="Times New Roman" w:eastAsia="仿宋" w:hAnsi="Times New Roman"/>
          <w:sz w:val="24"/>
          <w:szCs w:val="24"/>
        </w:rPr>
      </w:pPr>
      <w:r w:rsidRPr="00DA05CF">
        <w:rPr>
          <w:rFonts w:ascii="Times New Roman" w:eastAsia="仿宋" w:hAnsi="Times New Roman"/>
          <w:sz w:val="24"/>
          <w:szCs w:val="24"/>
        </w:rPr>
        <w:t xml:space="preserve">2. </w:t>
      </w:r>
      <w:r w:rsidRPr="00DA05CF">
        <w:rPr>
          <w:rFonts w:ascii="Times New Roman" w:eastAsia="仿宋" w:hAnsi="Times New Roman"/>
          <w:sz w:val="24"/>
          <w:szCs w:val="24"/>
        </w:rPr>
        <w:t>提交纸质申请材料时间：</w:t>
      </w:r>
      <w:r w:rsidRPr="00DA05CF">
        <w:rPr>
          <w:rFonts w:ascii="Times New Roman" w:eastAsia="仿宋" w:hAnsi="Times New Roman"/>
          <w:sz w:val="24"/>
          <w:szCs w:val="24"/>
        </w:rPr>
        <w:t>201</w:t>
      </w:r>
      <w:r w:rsidR="00EC7F4E">
        <w:rPr>
          <w:rFonts w:ascii="Times New Roman" w:eastAsia="仿宋" w:hAnsi="Times New Roman" w:hint="eastAsia"/>
          <w:sz w:val="24"/>
          <w:szCs w:val="24"/>
        </w:rPr>
        <w:t>6</w:t>
      </w:r>
      <w:r w:rsidRPr="00DA05CF">
        <w:rPr>
          <w:rFonts w:ascii="Times New Roman" w:eastAsia="仿宋" w:hAnsi="Times New Roman"/>
          <w:sz w:val="24"/>
          <w:szCs w:val="24"/>
        </w:rPr>
        <w:t>年</w:t>
      </w:r>
      <w:r w:rsidR="00EC7F4E">
        <w:rPr>
          <w:rFonts w:ascii="Times New Roman" w:eastAsia="仿宋" w:hAnsi="Times New Roman" w:hint="eastAsia"/>
          <w:sz w:val="24"/>
          <w:szCs w:val="24"/>
        </w:rPr>
        <w:t>6</w:t>
      </w:r>
      <w:r w:rsidRPr="00DA05CF">
        <w:rPr>
          <w:rFonts w:ascii="Times New Roman" w:eastAsia="仿宋" w:hAnsi="Times New Roman"/>
          <w:sz w:val="24"/>
          <w:szCs w:val="24"/>
        </w:rPr>
        <w:t>月</w:t>
      </w:r>
      <w:r w:rsidR="00EC7F4E">
        <w:rPr>
          <w:rFonts w:ascii="Times New Roman" w:eastAsia="仿宋" w:hAnsi="Times New Roman" w:hint="eastAsia"/>
          <w:sz w:val="24"/>
          <w:szCs w:val="24"/>
        </w:rPr>
        <w:t>25</w:t>
      </w:r>
      <w:r w:rsidRPr="00DA05CF">
        <w:rPr>
          <w:rFonts w:ascii="Times New Roman" w:eastAsia="仿宋" w:hAnsi="Times New Roman"/>
          <w:sz w:val="24"/>
          <w:szCs w:val="24"/>
        </w:rPr>
        <w:t>日</w:t>
      </w:r>
      <w:r w:rsidR="00EC7F4E">
        <w:rPr>
          <w:rFonts w:ascii="Times New Roman" w:eastAsia="仿宋" w:hAnsi="Times New Roman" w:hint="eastAsia"/>
          <w:sz w:val="24"/>
          <w:szCs w:val="24"/>
        </w:rPr>
        <w:t>—</w:t>
      </w:r>
      <w:r w:rsidR="00EC7F4E" w:rsidRPr="00DA05CF">
        <w:rPr>
          <w:rFonts w:ascii="Times New Roman" w:eastAsia="仿宋" w:hAnsi="Times New Roman"/>
          <w:sz w:val="24"/>
          <w:szCs w:val="24"/>
        </w:rPr>
        <w:t>201</w:t>
      </w:r>
      <w:r w:rsidR="00EC7F4E">
        <w:rPr>
          <w:rFonts w:ascii="Times New Roman" w:eastAsia="仿宋" w:hAnsi="Times New Roman" w:hint="eastAsia"/>
          <w:sz w:val="24"/>
          <w:szCs w:val="24"/>
        </w:rPr>
        <w:t>6</w:t>
      </w:r>
      <w:r w:rsidR="00EC7F4E" w:rsidRPr="00DA05CF">
        <w:rPr>
          <w:rFonts w:ascii="Times New Roman" w:eastAsia="仿宋" w:hAnsi="Times New Roman"/>
          <w:sz w:val="24"/>
          <w:szCs w:val="24"/>
        </w:rPr>
        <w:t>年</w:t>
      </w:r>
      <w:r w:rsidR="00EC7F4E">
        <w:rPr>
          <w:rFonts w:ascii="Times New Roman" w:eastAsia="仿宋" w:hAnsi="Times New Roman" w:hint="eastAsia"/>
          <w:sz w:val="24"/>
          <w:szCs w:val="24"/>
        </w:rPr>
        <w:t>9</w:t>
      </w:r>
      <w:r w:rsidR="00EC7F4E" w:rsidRPr="00DA05CF">
        <w:rPr>
          <w:rFonts w:ascii="Times New Roman" w:eastAsia="仿宋" w:hAnsi="Times New Roman"/>
          <w:sz w:val="24"/>
          <w:szCs w:val="24"/>
        </w:rPr>
        <w:t>月</w:t>
      </w:r>
      <w:r w:rsidR="00EC7F4E">
        <w:rPr>
          <w:rFonts w:ascii="Times New Roman" w:eastAsia="仿宋" w:hAnsi="Times New Roman" w:hint="eastAsia"/>
          <w:sz w:val="24"/>
          <w:szCs w:val="24"/>
        </w:rPr>
        <w:t>5</w:t>
      </w:r>
      <w:r w:rsidR="00EC7F4E" w:rsidRPr="00DA05CF">
        <w:rPr>
          <w:rFonts w:ascii="Times New Roman" w:eastAsia="仿宋" w:hAnsi="Times New Roman"/>
          <w:sz w:val="24"/>
          <w:szCs w:val="24"/>
        </w:rPr>
        <w:t>日</w:t>
      </w:r>
    </w:p>
    <w:p w:rsidR="00BF2EBF" w:rsidRPr="0083013A" w:rsidRDefault="00176862" w:rsidP="0083013A">
      <w:pPr>
        <w:widowControl/>
        <w:spacing w:line="420" w:lineRule="exact"/>
        <w:ind w:left="142" w:firstLineChars="200" w:firstLine="480"/>
        <w:jc w:val="left"/>
        <w:rPr>
          <w:rFonts w:ascii="Times New Roman" w:eastAsia="仿宋" w:hAnsi="Times New Roman"/>
          <w:sz w:val="24"/>
          <w:szCs w:val="24"/>
        </w:rPr>
      </w:pPr>
      <w:r w:rsidRPr="0083013A">
        <w:rPr>
          <w:rFonts w:ascii="Times New Roman" w:eastAsia="仿宋" w:hAnsi="Times New Roman"/>
          <w:sz w:val="24"/>
          <w:szCs w:val="24"/>
        </w:rPr>
        <w:lastRenderedPageBreak/>
        <w:t xml:space="preserve">3. </w:t>
      </w:r>
      <w:r w:rsidRPr="0083013A">
        <w:rPr>
          <w:rFonts w:ascii="Times New Roman" w:eastAsia="仿宋" w:hAnsi="Times New Roman"/>
          <w:sz w:val="24"/>
          <w:szCs w:val="24"/>
        </w:rPr>
        <w:t>纸质申请材料的要求：</w:t>
      </w:r>
    </w:p>
    <w:p w:rsidR="00BF2EBF" w:rsidRPr="0083013A" w:rsidRDefault="00176862" w:rsidP="00AD44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1</w:t>
      </w:r>
      <w:r w:rsidRPr="0083013A">
        <w:rPr>
          <w:rFonts w:ascii="Times New Roman" w:eastAsia="仿宋" w:hAnsi="Times New Roman"/>
          <w:sz w:val="24"/>
          <w:szCs w:val="24"/>
        </w:rPr>
        <w:t>）网上提交申请后，下载打印《申请表》一份；</w:t>
      </w:r>
    </w:p>
    <w:p w:rsidR="00BF2EBF" w:rsidRPr="0083013A" w:rsidRDefault="00176862" w:rsidP="00AD44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2</w:t>
      </w:r>
      <w:r w:rsidRPr="0083013A">
        <w:rPr>
          <w:rFonts w:ascii="Times New Roman" w:eastAsia="仿宋" w:hAnsi="Times New Roman"/>
          <w:sz w:val="24"/>
          <w:szCs w:val="24"/>
        </w:rPr>
        <w:t>）</w:t>
      </w:r>
      <w:r w:rsidRPr="0083013A">
        <w:rPr>
          <w:rFonts w:ascii="Times New Roman" w:eastAsia="仿宋" w:hAnsi="Times New Roman"/>
          <w:sz w:val="24"/>
          <w:szCs w:val="24"/>
        </w:rPr>
        <w:t xml:space="preserve"> </w:t>
      </w:r>
      <w:r w:rsidR="00EC7F4E">
        <w:rPr>
          <w:rFonts w:ascii="Times New Roman" w:eastAsia="仿宋" w:hAnsi="Times New Roman" w:hint="eastAsia"/>
          <w:sz w:val="24"/>
          <w:szCs w:val="24"/>
        </w:rPr>
        <w:t>由所在学院系的教务部门加盖公章的本科学习成绩单一份，成绩要能反映排名情况；</w:t>
      </w:r>
    </w:p>
    <w:p w:rsidR="00BF2EBF" w:rsidRPr="0083013A" w:rsidRDefault="00176862" w:rsidP="002C17EC">
      <w:pPr>
        <w:spacing w:line="420" w:lineRule="exact"/>
        <w:ind w:firstLineChars="200" w:firstLine="480"/>
        <w:outlineLvl w:val="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3</w:t>
      </w:r>
      <w:r w:rsidRPr="0083013A">
        <w:rPr>
          <w:rFonts w:ascii="Times New Roman" w:eastAsia="仿宋" w:hAnsi="Times New Roman"/>
          <w:sz w:val="24"/>
          <w:szCs w:val="24"/>
        </w:rPr>
        <w:t>）大学英语四级或六级考试成绩单；</w:t>
      </w:r>
    </w:p>
    <w:p w:rsidR="00BF2EBF" w:rsidRPr="0083013A" w:rsidRDefault="00176862" w:rsidP="00AD44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4</w:t>
      </w:r>
      <w:r w:rsidRPr="0083013A">
        <w:rPr>
          <w:rFonts w:ascii="Times New Roman" w:eastAsia="仿宋" w:hAnsi="Times New Roman"/>
          <w:sz w:val="24"/>
          <w:szCs w:val="24"/>
        </w:rPr>
        <w:t>）学术成果（包括公开发表论文、出版著作、获得专利、获得学术科技奖项、承担课题或者其他具有学术水平的工作成果）；</w:t>
      </w:r>
    </w:p>
    <w:p w:rsidR="00BF2EBF" w:rsidRDefault="00176862" w:rsidP="00D918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5</w:t>
      </w:r>
      <w:r w:rsidRPr="0083013A">
        <w:rPr>
          <w:rFonts w:ascii="Times New Roman" w:eastAsia="仿宋" w:hAnsi="Times New Roman"/>
          <w:sz w:val="24"/>
          <w:szCs w:val="24"/>
        </w:rPr>
        <w:t>）获得各类荣誉、表彰、奖励证书。</w:t>
      </w:r>
    </w:p>
    <w:p w:rsidR="00EC7F4E" w:rsidRDefault="00EC7F4E" w:rsidP="00D918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申请人提供的材料必须真实。凡弄虚作假者，一经发现，即取消综合考核成绩；录取后发现作假者，报请教育部取消研究生学籍。</w:t>
      </w:r>
    </w:p>
    <w:p w:rsidR="00EC7F4E" w:rsidRDefault="00EC7F4E" w:rsidP="00D918D3">
      <w:pPr>
        <w:spacing w:line="420" w:lineRule="exact"/>
        <w:ind w:firstLineChars="200" w:firstLine="480"/>
        <w:rPr>
          <w:rFonts w:ascii="Times New Roman" w:eastAsia="仿宋" w:hAnsi="Times New Roman"/>
          <w:sz w:val="24"/>
          <w:szCs w:val="24"/>
        </w:rPr>
      </w:pPr>
      <w:r>
        <w:rPr>
          <w:rFonts w:ascii="Times New Roman" w:eastAsia="仿宋" w:hAnsi="Times New Roman" w:hint="eastAsia"/>
          <w:sz w:val="24"/>
          <w:szCs w:val="24"/>
        </w:rPr>
        <w:t>考生需于</w:t>
      </w:r>
      <w:r>
        <w:rPr>
          <w:rFonts w:ascii="Times New Roman" w:eastAsia="仿宋" w:hAnsi="Times New Roman" w:hint="eastAsia"/>
          <w:sz w:val="24"/>
          <w:szCs w:val="24"/>
        </w:rPr>
        <w:t>2016</w:t>
      </w:r>
      <w:r>
        <w:rPr>
          <w:rFonts w:ascii="Times New Roman" w:eastAsia="仿宋" w:hAnsi="Times New Roman" w:hint="eastAsia"/>
          <w:sz w:val="24"/>
          <w:szCs w:val="24"/>
        </w:rPr>
        <w:t>年</w:t>
      </w:r>
      <w:r>
        <w:rPr>
          <w:rFonts w:ascii="Times New Roman" w:eastAsia="仿宋" w:hAnsi="Times New Roman" w:hint="eastAsia"/>
          <w:sz w:val="24"/>
          <w:szCs w:val="24"/>
        </w:rPr>
        <w:t>9</w:t>
      </w:r>
      <w:r>
        <w:rPr>
          <w:rFonts w:ascii="Times New Roman" w:eastAsia="仿宋" w:hAnsi="Times New Roman" w:hint="eastAsia"/>
          <w:sz w:val="24"/>
          <w:szCs w:val="24"/>
        </w:rPr>
        <w:t>月</w:t>
      </w:r>
      <w:r>
        <w:rPr>
          <w:rFonts w:ascii="Times New Roman" w:eastAsia="仿宋" w:hAnsi="Times New Roman" w:hint="eastAsia"/>
          <w:sz w:val="24"/>
          <w:szCs w:val="24"/>
        </w:rPr>
        <w:t>5</w:t>
      </w:r>
      <w:r>
        <w:rPr>
          <w:rFonts w:ascii="Times New Roman" w:eastAsia="仿宋" w:hAnsi="Times New Roman" w:hint="eastAsia"/>
          <w:sz w:val="24"/>
          <w:szCs w:val="24"/>
        </w:rPr>
        <w:t>日前（以邮戳为准）向我院邮寄申请材料，申请材料须以</w:t>
      </w:r>
      <w:r>
        <w:rPr>
          <w:rFonts w:ascii="Times New Roman" w:eastAsia="仿宋" w:hAnsi="Times New Roman" w:hint="eastAsia"/>
          <w:sz w:val="24"/>
          <w:szCs w:val="24"/>
        </w:rPr>
        <w:t>EMS</w:t>
      </w:r>
      <w:r>
        <w:rPr>
          <w:rFonts w:ascii="Times New Roman" w:eastAsia="仿宋" w:hAnsi="Times New Roman" w:hint="eastAsia"/>
          <w:sz w:val="24"/>
          <w:szCs w:val="24"/>
        </w:rPr>
        <w:t>方式邮寄，不接受其他形式的快递。</w:t>
      </w:r>
    </w:p>
    <w:p w:rsidR="0083013A" w:rsidRPr="002B51A8" w:rsidRDefault="002B51A8" w:rsidP="002B51A8">
      <w:pPr>
        <w:widowControl/>
        <w:spacing w:line="420" w:lineRule="exact"/>
        <w:ind w:firstLineChars="200" w:firstLine="482"/>
        <w:jc w:val="left"/>
        <w:rPr>
          <w:rFonts w:ascii="Times New Roman" w:eastAsia="仿宋" w:hAnsi="Times New Roman"/>
          <w:b/>
          <w:sz w:val="24"/>
          <w:szCs w:val="24"/>
        </w:rPr>
      </w:pPr>
      <w:r w:rsidRPr="002B51A8">
        <w:rPr>
          <w:rFonts w:ascii="Times New Roman" w:eastAsia="仿宋" w:hAnsi="Times New Roman" w:hint="eastAsia"/>
          <w:b/>
          <w:sz w:val="24"/>
          <w:szCs w:val="24"/>
        </w:rPr>
        <w:t>六</w:t>
      </w:r>
      <w:r w:rsidRPr="002B51A8">
        <w:rPr>
          <w:rFonts w:ascii="Times New Roman" w:eastAsia="仿宋" w:hAnsi="Times New Roman"/>
          <w:b/>
          <w:color w:val="000000"/>
          <w:kern w:val="0"/>
          <w:sz w:val="24"/>
          <w:szCs w:val="24"/>
        </w:rPr>
        <w:t>、</w:t>
      </w:r>
      <w:r w:rsidR="00EC7F4E" w:rsidRPr="002B51A8">
        <w:rPr>
          <w:rFonts w:ascii="Times New Roman" w:eastAsia="仿宋" w:hAnsi="Times New Roman" w:hint="eastAsia"/>
          <w:b/>
          <w:sz w:val="24"/>
          <w:szCs w:val="24"/>
        </w:rPr>
        <w:t>联系方式</w:t>
      </w:r>
    </w:p>
    <w:p w:rsidR="00FC4199" w:rsidRPr="00DA05CF" w:rsidRDefault="00EC7F4E" w:rsidP="0083013A">
      <w:pPr>
        <w:spacing w:line="420" w:lineRule="exact"/>
        <w:ind w:firstLineChars="200" w:firstLine="480"/>
        <w:rPr>
          <w:rFonts w:ascii="Times New Roman" w:eastAsia="仿宋" w:hAnsi="Times New Roman"/>
          <w:sz w:val="24"/>
          <w:szCs w:val="24"/>
        </w:rPr>
      </w:pPr>
      <w:r>
        <w:rPr>
          <w:rFonts w:ascii="Times New Roman" w:eastAsia="仿宋" w:hAnsi="Times New Roman" w:hint="eastAsia"/>
          <w:sz w:val="24"/>
          <w:szCs w:val="24"/>
        </w:rPr>
        <w:t>学院地址</w:t>
      </w:r>
      <w:r w:rsidR="00FC4199" w:rsidRPr="00DA05CF">
        <w:rPr>
          <w:rFonts w:ascii="Times New Roman" w:eastAsia="仿宋" w:hAnsi="Times New Roman"/>
          <w:sz w:val="24"/>
          <w:szCs w:val="24"/>
        </w:rPr>
        <w:t>：</w:t>
      </w:r>
      <w:r>
        <w:rPr>
          <w:rFonts w:ascii="Times New Roman" w:eastAsia="仿宋" w:hAnsi="Times New Roman" w:hint="eastAsia"/>
          <w:sz w:val="24"/>
          <w:szCs w:val="24"/>
        </w:rPr>
        <w:t>江宁区胜</w:t>
      </w:r>
      <w:proofErr w:type="gramStart"/>
      <w:r>
        <w:rPr>
          <w:rFonts w:ascii="Times New Roman" w:eastAsia="仿宋" w:hAnsi="Times New Roman" w:hint="eastAsia"/>
          <w:sz w:val="24"/>
          <w:szCs w:val="24"/>
        </w:rPr>
        <w:t>太西</w:t>
      </w:r>
      <w:proofErr w:type="gramEnd"/>
      <w:r>
        <w:rPr>
          <w:rFonts w:ascii="Times New Roman" w:eastAsia="仿宋" w:hAnsi="Times New Roman" w:hint="eastAsia"/>
          <w:sz w:val="24"/>
          <w:szCs w:val="24"/>
        </w:rPr>
        <w:t>路</w:t>
      </w:r>
      <w:r>
        <w:rPr>
          <w:rFonts w:ascii="Times New Roman" w:eastAsia="仿宋" w:hAnsi="Times New Roman" w:hint="eastAsia"/>
          <w:sz w:val="24"/>
          <w:szCs w:val="24"/>
        </w:rPr>
        <w:t>169</w:t>
      </w:r>
      <w:r>
        <w:rPr>
          <w:rFonts w:ascii="Times New Roman" w:eastAsia="仿宋" w:hAnsi="Times New Roman" w:hint="eastAsia"/>
          <w:sz w:val="24"/>
          <w:szCs w:val="24"/>
        </w:rPr>
        <w:t>号南京航空航天大学</w:t>
      </w:r>
      <w:r w:rsidR="00FC4199" w:rsidRPr="00DA05CF">
        <w:rPr>
          <w:rFonts w:ascii="Times New Roman" w:eastAsia="仿宋" w:hAnsi="Times New Roman"/>
          <w:sz w:val="24"/>
          <w:szCs w:val="24"/>
        </w:rPr>
        <w:t>民航学院</w:t>
      </w:r>
      <w:r w:rsidR="0083013A" w:rsidRPr="00DA05CF">
        <w:rPr>
          <w:rFonts w:ascii="Times New Roman" w:eastAsia="仿宋" w:hAnsi="Times New Roman" w:hint="eastAsia"/>
          <w:sz w:val="24"/>
          <w:szCs w:val="24"/>
        </w:rPr>
        <w:t>研究生办公室</w:t>
      </w:r>
    </w:p>
    <w:p w:rsidR="00D932CD" w:rsidRPr="00DA05CF" w:rsidRDefault="00D932CD" w:rsidP="0083013A">
      <w:pPr>
        <w:spacing w:line="420" w:lineRule="exact"/>
        <w:ind w:firstLineChars="200" w:firstLine="480"/>
        <w:rPr>
          <w:rFonts w:ascii="Times New Roman" w:eastAsia="仿宋" w:hAnsi="Times New Roman"/>
          <w:sz w:val="24"/>
          <w:szCs w:val="24"/>
        </w:rPr>
      </w:pPr>
      <w:r w:rsidRPr="00DA05CF">
        <w:rPr>
          <w:rFonts w:ascii="Times New Roman" w:eastAsia="仿宋" w:hAnsi="Times New Roman" w:hint="eastAsia"/>
          <w:sz w:val="24"/>
          <w:szCs w:val="24"/>
        </w:rPr>
        <w:t>邮政编码：</w:t>
      </w:r>
      <w:r w:rsidRPr="00DA05CF">
        <w:rPr>
          <w:rFonts w:ascii="Times New Roman" w:eastAsia="仿宋" w:hAnsi="Times New Roman" w:hint="eastAsia"/>
          <w:sz w:val="24"/>
          <w:szCs w:val="24"/>
        </w:rPr>
        <w:t>211106</w:t>
      </w:r>
    </w:p>
    <w:p w:rsidR="0083013A" w:rsidRPr="0083013A" w:rsidRDefault="00EC7F4E" w:rsidP="0083013A">
      <w:pPr>
        <w:widowControl/>
        <w:spacing w:line="420" w:lineRule="exact"/>
        <w:ind w:left="465"/>
        <w:rPr>
          <w:rFonts w:ascii="Times New Roman" w:eastAsia="仿宋" w:hAnsi="Times New Roman"/>
          <w:kern w:val="0"/>
          <w:sz w:val="24"/>
          <w:szCs w:val="24"/>
        </w:rPr>
      </w:pPr>
      <w:r>
        <w:rPr>
          <w:rFonts w:ascii="Times New Roman" w:eastAsia="仿宋" w:hAnsi="Times New Roman" w:hint="eastAsia"/>
          <w:kern w:val="0"/>
          <w:sz w:val="24"/>
          <w:szCs w:val="24"/>
        </w:rPr>
        <w:t>联系电话</w:t>
      </w:r>
      <w:r w:rsidR="0083013A" w:rsidRPr="0083013A">
        <w:rPr>
          <w:rFonts w:ascii="Times New Roman" w:eastAsia="仿宋" w:hAnsi="Times New Roman"/>
          <w:kern w:val="0"/>
          <w:sz w:val="24"/>
          <w:szCs w:val="24"/>
        </w:rPr>
        <w:t>：</w:t>
      </w:r>
      <w:r w:rsidR="0083013A" w:rsidRPr="0083013A">
        <w:rPr>
          <w:rFonts w:ascii="Times New Roman" w:eastAsia="仿宋" w:hAnsi="Times New Roman"/>
          <w:kern w:val="0"/>
          <w:sz w:val="24"/>
          <w:szCs w:val="24"/>
        </w:rPr>
        <w:t>025-84893552</w:t>
      </w:r>
    </w:p>
    <w:p w:rsidR="00FC4199" w:rsidRPr="0083013A" w:rsidRDefault="00FC4199" w:rsidP="00AD44D3">
      <w:pPr>
        <w:spacing w:line="420" w:lineRule="exact"/>
        <w:rPr>
          <w:rFonts w:ascii="Times New Roman" w:eastAsia="仿宋" w:hAnsi="Times New Roman"/>
          <w:sz w:val="24"/>
          <w:szCs w:val="24"/>
        </w:rPr>
      </w:pPr>
    </w:p>
    <w:p w:rsidR="00BF2EBF" w:rsidRPr="0083013A" w:rsidRDefault="00176862" w:rsidP="00AD44D3">
      <w:pPr>
        <w:spacing w:line="420" w:lineRule="exact"/>
        <w:ind w:firstLineChars="200" w:firstLine="480"/>
        <w:jc w:val="right"/>
        <w:rPr>
          <w:rFonts w:ascii="Times New Roman" w:eastAsia="仿宋" w:hAnsi="Times New Roman"/>
          <w:sz w:val="24"/>
          <w:szCs w:val="24"/>
        </w:rPr>
      </w:pPr>
      <w:r w:rsidRPr="0083013A">
        <w:rPr>
          <w:rFonts w:ascii="Times New Roman" w:eastAsia="仿宋" w:hAnsi="Times New Roman"/>
          <w:sz w:val="24"/>
          <w:szCs w:val="24"/>
        </w:rPr>
        <w:t> </w:t>
      </w:r>
    </w:p>
    <w:p w:rsidR="00BF2EBF" w:rsidRPr="0083013A" w:rsidRDefault="00176862" w:rsidP="00D932CD">
      <w:pPr>
        <w:spacing w:line="420" w:lineRule="exact"/>
        <w:ind w:right="240" w:firstLineChars="200" w:firstLine="480"/>
        <w:jc w:val="right"/>
        <w:rPr>
          <w:rFonts w:ascii="Times New Roman" w:eastAsia="仿宋" w:hAnsi="Times New Roman"/>
          <w:sz w:val="24"/>
          <w:szCs w:val="24"/>
        </w:rPr>
      </w:pPr>
      <w:r w:rsidRPr="0083013A">
        <w:rPr>
          <w:rFonts w:ascii="Times New Roman" w:eastAsia="仿宋" w:hAnsi="Times New Roman"/>
          <w:sz w:val="24"/>
          <w:szCs w:val="24"/>
        </w:rPr>
        <w:t>南京航空航天大学民航学院</w:t>
      </w:r>
    </w:p>
    <w:p w:rsidR="00D932CD" w:rsidRDefault="00176862" w:rsidP="00AD44D3">
      <w:pPr>
        <w:spacing w:line="420" w:lineRule="exact"/>
        <w:rPr>
          <w:rFonts w:ascii="Times New Roman" w:eastAsia="仿宋" w:hAnsi="Times New Roman"/>
          <w:sz w:val="24"/>
          <w:szCs w:val="24"/>
        </w:rPr>
      </w:pPr>
      <w:r w:rsidRPr="0083013A">
        <w:rPr>
          <w:rFonts w:ascii="Times New Roman" w:eastAsia="仿宋" w:hAnsi="Times New Roman"/>
          <w:sz w:val="24"/>
          <w:szCs w:val="24"/>
        </w:rPr>
        <w:t xml:space="preserve">                                                                                </w:t>
      </w:r>
    </w:p>
    <w:p w:rsidR="00BF2EBF" w:rsidRPr="0083013A" w:rsidRDefault="00176862" w:rsidP="00D932CD">
      <w:pPr>
        <w:spacing w:line="420" w:lineRule="exact"/>
        <w:ind w:firstLineChars="2400" w:firstLine="5760"/>
        <w:rPr>
          <w:rFonts w:ascii="Times New Roman" w:eastAsia="仿宋" w:hAnsi="Times New Roman"/>
          <w:sz w:val="24"/>
          <w:szCs w:val="24"/>
        </w:rPr>
      </w:pPr>
      <w:r w:rsidRPr="0083013A">
        <w:rPr>
          <w:rFonts w:ascii="Times New Roman" w:eastAsia="仿宋" w:hAnsi="Times New Roman"/>
          <w:sz w:val="24"/>
          <w:szCs w:val="24"/>
        </w:rPr>
        <w:t xml:space="preserve"> 201</w:t>
      </w:r>
      <w:r w:rsidR="002B51A8">
        <w:rPr>
          <w:rFonts w:ascii="Times New Roman" w:eastAsia="仿宋" w:hAnsi="Times New Roman" w:hint="eastAsia"/>
          <w:sz w:val="24"/>
          <w:szCs w:val="24"/>
        </w:rPr>
        <w:t>6</w:t>
      </w:r>
      <w:r w:rsidRPr="0083013A">
        <w:rPr>
          <w:rFonts w:ascii="Times New Roman" w:eastAsia="仿宋" w:hAnsi="Times New Roman"/>
          <w:sz w:val="24"/>
          <w:szCs w:val="24"/>
        </w:rPr>
        <w:t>年</w:t>
      </w:r>
      <w:r w:rsidR="002B51A8">
        <w:rPr>
          <w:rFonts w:ascii="Times New Roman" w:eastAsia="仿宋" w:hAnsi="Times New Roman" w:hint="eastAsia"/>
          <w:sz w:val="24"/>
          <w:szCs w:val="24"/>
        </w:rPr>
        <w:t>6</w:t>
      </w:r>
      <w:r w:rsidRPr="0083013A">
        <w:rPr>
          <w:rFonts w:ascii="Times New Roman" w:eastAsia="仿宋" w:hAnsi="Times New Roman"/>
          <w:sz w:val="24"/>
          <w:szCs w:val="24"/>
        </w:rPr>
        <w:t>月</w:t>
      </w:r>
      <w:r w:rsidR="002B51A8">
        <w:rPr>
          <w:rFonts w:ascii="Times New Roman" w:eastAsia="仿宋" w:hAnsi="Times New Roman" w:hint="eastAsia"/>
          <w:sz w:val="24"/>
          <w:szCs w:val="24"/>
        </w:rPr>
        <w:t>20</w:t>
      </w:r>
      <w:r w:rsidRPr="0083013A">
        <w:rPr>
          <w:rFonts w:ascii="Times New Roman" w:eastAsia="仿宋" w:hAnsi="Times New Roman"/>
          <w:sz w:val="24"/>
          <w:szCs w:val="24"/>
        </w:rPr>
        <w:t>日</w:t>
      </w:r>
      <w:r w:rsidRPr="0083013A">
        <w:rPr>
          <w:rFonts w:ascii="Times New Roman" w:eastAsia="仿宋" w:hAnsi="Times New Roman"/>
          <w:sz w:val="24"/>
          <w:szCs w:val="24"/>
        </w:rPr>
        <w:t xml:space="preserve"> </w:t>
      </w:r>
    </w:p>
    <w:sectPr w:rsidR="00BF2EBF" w:rsidRPr="0083013A" w:rsidSect="00BF2EB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EF5" w:rsidRDefault="00921EF5" w:rsidP="007236DF">
      <w:r>
        <w:separator/>
      </w:r>
    </w:p>
  </w:endnote>
  <w:endnote w:type="continuationSeparator" w:id="0">
    <w:p w:rsidR="00921EF5" w:rsidRDefault="00921EF5" w:rsidP="00723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EF5" w:rsidRDefault="00921EF5" w:rsidP="007236DF">
      <w:r>
        <w:separator/>
      </w:r>
    </w:p>
  </w:footnote>
  <w:footnote w:type="continuationSeparator" w:id="0">
    <w:p w:rsidR="00921EF5" w:rsidRDefault="00921EF5" w:rsidP="00723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5CB0"/>
    <w:multiLevelType w:val="multilevel"/>
    <w:tmpl w:val="03155CB0"/>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
    <w:nsid w:val="2AEA7DC4"/>
    <w:multiLevelType w:val="multilevel"/>
    <w:tmpl w:val="DD8A8EF0"/>
    <w:lvl w:ilvl="0">
      <w:start w:val="1"/>
      <w:numFmt w:val="japaneseCounting"/>
      <w:lvlText w:val="%1、"/>
      <w:lvlJc w:val="left"/>
      <w:pPr>
        <w:ind w:left="772" w:hanging="630"/>
      </w:pPr>
      <w:rPr>
        <w:rFonts w:ascii="仿宋" w:eastAsia="仿宋" w:hAnsi="仿宋" w:hint="default"/>
        <w:b/>
        <w:sz w:val="30"/>
        <w:szCs w:val="30"/>
        <w:lang w:val="en-US"/>
      </w:rPr>
    </w:lvl>
    <w:lvl w:ilvl="1">
      <w:start w:val="1"/>
      <w:numFmt w:val="decimal"/>
      <w:lvlText w:val="（%2）"/>
      <w:lvlJc w:val="left"/>
      <w:pPr>
        <w:ind w:left="1140" w:hanging="720"/>
      </w:pPr>
      <w:rPr>
        <w:rFonts w:cs="Times New Roman"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593A0D8"/>
    <w:multiLevelType w:val="singleLevel"/>
    <w:tmpl w:val="5593A0D8"/>
    <w:lvl w:ilvl="0">
      <w:start w:val="2"/>
      <w:numFmt w:val="decimal"/>
      <w:suff w:val="nothing"/>
      <w:lvlText w:val="（%1）"/>
      <w:lvlJc w:val="left"/>
    </w:lvl>
  </w:abstractNum>
  <w:abstractNum w:abstractNumId="3">
    <w:nsid w:val="5593A22D"/>
    <w:multiLevelType w:val="singleLevel"/>
    <w:tmpl w:val="5593A22D"/>
    <w:lvl w:ilvl="0">
      <w:start w:val="5"/>
      <w:numFmt w:val="decimal"/>
      <w:suff w:val="nothing"/>
      <w:lvlText w:val="%1."/>
      <w:lvlJc w:val="left"/>
    </w:lvl>
  </w:abstractNum>
  <w:abstractNum w:abstractNumId="4">
    <w:nsid w:val="642F1A8B"/>
    <w:multiLevelType w:val="hybridMultilevel"/>
    <w:tmpl w:val="74124646"/>
    <w:lvl w:ilvl="0" w:tplc="352C2428">
      <w:start w:val="5"/>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993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258"/>
    <w:rsid w:val="00041D2E"/>
    <w:rsid w:val="000472B9"/>
    <w:rsid w:val="00064613"/>
    <w:rsid w:val="00065BA3"/>
    <w:rsid w:val="00071B59"/>
    <w:rsid w:val="00075577"/>
    <w:rsid w:val="0009353E"/>
    <w:rsid w:val="000D66FB"/>
    <w:rsid w:val="00133F49"/>
    <w:rsid w:val="0017024F"/>
    <w:rsid w:val="00176862"/>
    <w:rsid w:val="001A1104"/>
    <w:rsid w:val="001B28BC"/>
    <w:rsid w:val="001D0D16"/>
    <w:rsid w:val="001E358A"/>
    <w:rsid w:val="00250A6A"/>
    <w:rsid w:val="00265360"/>
    <w:rsid w:val="002B51A8"/>
    <w:rsid w:val="002C17EC"/>
    <w:rsid w:val="002D3B94"/>
    <w:rsid w:val="003804C8"/>
    <w:rsid w:val="00384552"/>
    <w:rsid w:val="003974CF"/>
    <w:rsid w:val="003B624C"/>
    <w:rsid w:val="003E3745"/>
    <w:rsid w:val="00416368"/>
    <w:rsid w:val="00423AD4"/>
    <w:rsid w:val="00461245"/>
    <w:rsid w:val="00477DA5"/>
    <w:rsid w:val="004C4D06"/>
    <w:rsid w:val="004D46DF"/>
    <w:rsid w:val="00523BBF"/>
    <w:rsid w:val="005466B5"/>
    <w:rsid w:val="005B7258"/>
    <w:rsid w:val="005C65A9"/>
    <w:rsid w:val="005F2E2C"/>
    <w:rsid w:val="00643524"/>
    <w:rsid w:val="006D734C"/>
    <w:rsid w:val="007236DF"/>
    <w:rsid w:val="0074121A"/>
    <w:rsid w:val="00744943"/>
    <w:rsid w:val="007473C7"/>
    <w:rsid w:val="007705B1"/>
    <w:rsid w:val="00796E13"/>
    <w:rsid w:val="007B0596"/>
    <w:rsid w:val="007B4496"/>
    <w:rsid w:val="007B5B77"/>
    <w:rsid w:val="007D112D"/>
    <w:rsid w:val="00825BC3"/>
    <w:rsid w:val="0083013A"/>
    <w:rsid w:val="00841A9E"/>
    <w:rsid w:val="008676DB"/>
    <w:rsid w:val="00887386"/>
    <w:rsid w:val="008C026D"/>
    <w:rsid w:val="00921DC3"/>
    <w:rsid w:val="00921EF5"/>
    <w:rsid w:val="0094157B"/>
    <w:rsid w:val="00980C25"/>
    <w:rsid w:val="0099084D"/>
    <w:rsid w:val="009C7799"/>
    <w:rsid w:val="00A1098E"/>
    <w:rsid w:val="00A225A9"/>
    <w:rsid w:val="00AA0E4D"/>
    <w:rsid w:val="00AA3E12"/>
    <w:rsid w:val="00AD3D93"/>
    <w:rsid w:val="00AD44D3"/>
    <w:rsid w:val="00B104F1"/>
    <w:rsid w:val="00BB2173"/>
    <w:rsid w:val="00BB78BD"/>
    <w:rsid w:val="00BE4E8B"/>
    <w:rsid w:val="00BF2EBF"/>
    <w:rsid w:val="00C51B33"/>
    <w:rsid w:val="00C90C21"/>
    <w:rsid w:val="00CA6420"/>
    <w:rsid w:val="00CC7985"/>
    <w:rsid w:val="00D124CC"/>
    <w:rsid w:val="00D3086D"/>
    <w:rsid w:val="00D4511B"/>
    <w:rsid w:val="00D71D7B"/>
    <w:rsid w:val="00D918D3"/>
    <w:rsid w:val="00D932CD"/>
    <w:rsid w:val="00D94CC0"/>
    <w:rsid w:val="00DA05CF"/>
    <w:rsid w:val="00DB0CC6"/>
    <w:rsid w:val="00DF2947"/>
    <w:rsid w:val="00E079CA"/>
    <w:rsid w:val="00E218BE"/>
    <w:rsid w:val="00E32B94"/>
    <w:rsid w:val="00E814EB"/>
    <w:rsid w:val="00EC1864"/>
    <w:rsid w:val="00EC2A2A"/>
    <w:rsid w:val="00EC7F4E"/>
    <w:rsid w:val="00FA436F"/>
    <w:rsid w:val="00FB76B6"/>
    <w:rsid w:val="00FC1ED9"/>
    <w:rsid w:val="00FC4199"/>
    <w:rsid w:val="1F880A4A"/>
    <w:rsid w:val="205754E4"/>
    <w:rsid w:val="2750388E"/>
    <w:rsid w:val="35792B4A"/>
    <w:rsid w:val="3C99647A"/>
    <w:rsid w:val="46783EAC"/>
    <w:rsid w:val="53242CF6"/>
    <w:rsid w:val="690E1BE8"/>
    <w:rsid w:val="6C7034F3"/>
    <w:rsid w:val="6D075FF0"/>
    <w:rsid w:val="6DAC3E44"/>
    <w:rsid w:val="77BC6EFE"/>
    <w:rsid w:val="79AD27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B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2EBF"/>
    <w:rPr>
      <w:b/>
      <w:bCs/>
    </w:rPr>
  </w:style>
  <w:style w:type="character" w:styleId="a4">
    <w:name w:val="FollowedHyperlink"/>
    <w:basedOn w:val="a0"/>
    <w:unhideWhenUsed/>
    <w:rsid w:val="00BF2EBF"/>
    <w:rPr>
      <w:color w:val="191970"/>
      <w:sz w:val="18"/>
      <w:szCs w:val="18"/>
      <w:u w:val="none"/>
    </w:rPr>
  </w:style>
  <w:style w:type="character" w:styleId="a5">
    <w:name w:val="Hyperlink"/>
    <w:basedOn w:val="a0"/>
    <w:uiPriority w:val="99"/>
    <w:unhideWhenUsed/>
    <w:rsid w:val="00BF2EBF"/>
    <w:rPr>
      <w:color w:val="191970"/>
      <w:sz w:val="18"/>
      <w:szCs w:val="18"/>
      <w:u w:val="none"/>
    </w:rPr>
  </w:style>
  <w:style w:type="table" w:styleId="a6">
    <w:name w:val="Table Grid"/>
    <w:basedOn w:val="a1"/>
    <w:uiPriority w:val="39"/>
    <w:rsid w:val="00BF2E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a"/>
    <w:rsid w:val="00BF2EBF"/>
    <w:pPr>
      <w:widowControl/>
      <w:shd w:val="clear" w:color="auto" w:fill="FFFFFF"/>
      <w:jc w:val="left"/>
    </w:pPr>
    <w:rPr>
      <w:rFonts w:ascii="宋体" w:hAnsi="宋体" w:cs="宋体"/>
      <w:color w:val="191970"/>
      <w:kern w:val="0"/>
      <w:sz w:val="18"/>
      <w:szCs w:val="18"/>
    </w:rPr>
  </w:style>
  <w:style w:type="paragraph" w:customStyle="1" w:styleId="1">
    <w:name w:val="列出段落1"/>
    <w:basedOn w:val="a"/>
    <w:uiPriority w:val="34"/>
    <w:qFormat/>
    <w:rsid w:val="00BF2EBF"/>
    <w:pPr>
      <w:ind w:firstLineChars="200" w:firstLine="420"/>
    </w:pPr>
  </w:style>
  <w:style w:type="paragraph" w:customStyle="1" w:styleId="10">
    <w:name w:val="无间隔1"/>
    <w:uiPriority w:val="1"/>
    <w:qFormat/>
    <w:rsid w:val="00BF2EBF"/>
    <w:pPr>
      <w:widowControl w:val="0"/>
      <w:jc w:val="both"/>
    </w:pPr>
    <w:rPr>
      <w:rFonts w:ascii="Calibri" w:hAnsi="Calibri"/>
      <w:kern w:val="2"/>
      <w:sz w:val="21"/>
      <w:szCs w:val="22"/>
    </w:rPr>
  </w:style>
  <w:style w:type="paragraph" w:styleId="a7">
    <w:name w:val="header"/>
    <w:basedOn w:val="a"/>
    <w:link w:val="Char"/>
    <w:semiHidden/>
    <w:unhideWhenUsed/>
    <w:rsid w:val="00723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semiHidden/>
    <w:rsid w:val="007236DF"/>
    <w:rPr>
      <w:rFonts w:ascii="Calibri" w:hAnsi="Calibri"/>
      <w:kern w:val="2"/>
      <w:sz w:val="18"/>
      <w:szCs w:val="18"/>
    </w:rPr>
  </w:style>
  <w:style w:type="paragraph" w:styleId="a8">
    <w:name w:val="footer"/>
    <w:basedOn w:val="a"/>
    <w:link w:val="Char0"/>
    <w:semiHidden/>
    <w:unhideWhenUsed/>
    <w:rsid w:val="007236DF"/>
    <w:pPr>
      <w:tabs>
        <w:tab w:val="center" w:pos="4153"/>
        <w:tab w:val="right" w:pos="8306"/>
      </w:tabs>
      <w:snapToGrid w:val="0"/>
      <w:jc w:val="left"/>
    </w:pPr>
    <w:rPr>
      <w:sz w:val="18"/>
      <w:szCs w:val="18"/>
    </w:rPr>
  </w:style>
  <w:style w:type="character" w:customStyle="1" w:styleId="Char0">
    <w:name w:val="页脚 Char"/>
    <w:basedOn w:val="a0"/>
    <w:link w:val="a8"/>
    <w:semiHidden/>
    <w:rsid w:val="007236DF"/>
    <w:rPr>
      <w:rFonts w:ascii="Calibri" w:hAnsi="Calibri"/>
      <w:kern w:val="2"/>
      <w:sz w:val="18"/>
      <w:szCs w:val="18"/>
    </w:rPr>
  </w:style>
  <w:style w:type="paragraph" w:styleId="a9">
    <w:name w:val="Document Map"/>
    <w:basedOn w:val="a"/>
    <w:link w:val="Char1"/>
    <w:semiHidden/>
    <w:unhideWhenUsed/>
    <w:rsid w:val="002C17EC"/>
    <w:rPr>
      <w:rFonts w:ascii="宋体"/>
      <w:sz w:val="18"/>
      <w:szCs w:val="18"/>
    </w:rPr>
  </w:style>
  <w:style w:type="character" w:customStyle="1" w:styleId="Char1">
    <w:name w:val="文档结构图 Char"/>
    <w:basedOn w:val="a0"/>
    <w:link w:val="a9"/>
    <w:semiHidden/>
    <w:rsid w:val="002C17EC"/>
    <w:rPr>
      <w:rFonts w:ascii="宋体" w:hAnsi="Calibri"/>
      <w:kern w:val="2"/>
      <w:sz w:val="18"/>
      <w:szCs w:val="18"/>
    </w:rPr>
  </w:style>
  <w:style w:type="paragraph" w:styleId="aa">
    <w:name w:val="Normal (Web)"/>
    <w:basedOn w:val="a"/>
    <w:uiPriority w:val="99"/>
    <w:semiHidden/>
    <w:unhideWhenUsed/>
    <w:rsid w:val="002C17E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mis.nuaa.edu.cn:81//zsgl2016/tmsgl/login.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316</Words>
  <Characters>1805</Characters>
  <Application>Microsoft Office Word</Application>
  <DocSecurity>0</DocSecurity>
  <Lines>15</Lines>
  <Paragraphs>4</Paragraphs>
  <ScaleCrop>false</ScaleCrop>
  <Company>my.nuaa.edu.cn</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南京航空航天大学民航学院关于开展2016年综合考核选拔优秀应届本科毕业生攻读硕士学位研究生的通知</dc:title>
  <dc:creator>NUAA</dc:creator>
  <cp:lastModifiedBy>test3</cp:lastModifiedBy>
  <cp:revision>43</cp:revision>
  <cp:lastPrinted>2015-07-02T00:51:00Z</cp:lastPrinted>
  <dcterms:created xsi:type="dcterms:W3CDTF">2015-07-01T05:13:00Z</dcterms:created>
  <dcterms:modified xsi:type="dcterms:W3CDTF">2016-06-21T06:56:00Z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